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9A3F" w14:textId="4A4A86BD" w:rsidR="002B64F9" w:rsidRPr="00FB340B" w:rsidRDefault="00671363" w:rsidP="00671363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R</w:t>
      </w:r>
      <w:r w:rsidR="000573EB" w:rsidRPr="00FB340B">
        <w:rPr>
          <w:rFonts w:ascii="Segoe UI" w:hAnsi="Segoe UI" w:cs="Segoe UI"/>
          <w:b/>
          <w:bCs/>
          <w:sz w:val="20"/>
          <w:szCs w:val="20"/>
        </w:rPr>
        <w:t>eferences</w:t>
      </w:r>
      <w:r w:rsidR="00C17697">
        <w:rPr>
          <w:rFonts w:ascii="Segoe UI" w:hAnsi="Segoe UI" w:cs="Segoe UI"/>
          <w:b/>
          <w:bCs/>
          <w:sz w:val="20"/>
          <w:szCs w:val="20"/>
        </w:rPr>
        <w:t>: Patrick Holford</w:t>
      </w:r>
    </w:p>
    <w:p w14:paraId="1799FFC6" w14:textId="2C08A217" w:rsidR="002B64F9" w:rsidRPr="00FB340B" w:rsidRDefault="002B64F9" w:rsidP="00DF2450">
      <w:pPr>
        <w:rPr>
          <w:rFonts w:ascii="Segoe UI" w:hAnsi="Segoe UI" w:cs="Segoe UI"/>
          <w:sz w:val="20"/>
          <w:szCs w:val="20"/>
        </w:rPr>
      </w:pPr>
    </w:p>
    <w:p w14:paraId="623F0EE4" w14:textId="7F078733" w:rsidR="00412EAF" w:rsidRPr="00FB340B" w:rsidRDefault="00412EAF" w:rsidP="00DF2450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FB340B">
        <w:rPr>
          <w:rFonts w:ascii="Segoe UI" w:hAnsi="Segoe UI" w:cs="Segoe UI"/>
          <w:b/>
          <w:bCs/>
          <w:sz w:val="20"/>
          <w:szCs w:val="20"/>
          <w:u w:val="single"/>
        </w:rPr>
        <w:t>Incidence and prevalence of AD/dementia</w:t>
      </w:r>
    </w:p>
    <w:p w14:paraId="5EDAA16B" w14:textId="77777777" w:rsidR="00412EAF" w:rsidRPr="00FB340B" w:rsidRDefault="00412EAF" w:rsidP="00DF2450">
      <w:pPr>
        <w:rPr>
          <w:rFonts w:ascii="Segoe UI" w:hAnsi="Segoe UI" w:cs="Segoe UI"/>
          <w:sz w:val="20"/>
          <w:szCs w:val="20"/>
        </w:rPr>
      </w:pPr>
    </w:p>
    <w:p w14:paraId="2F3698BD" w14:textId="77777777" w:rsidR="006A21AD" w:rsidRPr="00FB340B" w:rsidRDefault="0060302A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 xml:space="preserve">WHO – 27,000 dementia diagnosis a day </w:t>
      </w:r>
    </w:p>
    <w:p w14:paraId="3304E909" w14:textId="239DE43B" w:rsidR="0060302A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5" w:history="1">
        <w:r w:rsidR="00BC2FB6" w:rsidRPr="00FB340B">
          <w:rPr>
            <w:rStyle w:val="Hyperlink"/>
            <w:rFonts w:ascii="Segoe UI" w:hAnsi="Segoe UI" w:cs="Segoe UI"/>
            <w:sz w:val="20"/>
            <w:szCs w:val="20"/>
          </w:rPr>
          <w:t>https://www.who.int/news-room/fact-sheets/detail/dementia</w:t>
        </w:r>
      </w:hyperlink>
    </w:p>
    <w:p w14:paraId="0F7165B8" w14:textId="0C580CAD" w:rsidR="002B64F9" w:rsidRPr="00FB340B" w:rsidRDefault="002B64F9" w:rsidP="00DF2450">
      <w:pPr>
        <w:rPr>
          <w:rFonts w:ascii="Segoe UI" w:hAnsi="Segoe UI" w:cs="Segoe UI"/>
          <w:sz w:val="20"/>
          <w:szCs w:val="20"/>
        </w:rPr>
      </w:pPr>
    </w:p>
    <w:p w14:paraId="393CC299" w14:textId="68185618" w:rsidR="0034169D" w:rsidRPr="00FB340B" w:rsidRDefault="0034169D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Dementia prevention, intervention, and care: 2020 report of the Lancet Commission</w:t>
      </w:r>
    </w:p>
    <w:p w14:paraId="482188E9" w14:textId="1A6B56C0" w:rsidR="004F4940" w:rsidRPr="00FB340B" w:rsidRDefault="002B64F9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Livingston G</w:t>
      </w:r>
      <w:r w:rsidR="0034169D" w:rsidRPr="00FB340B">
        <w:rPr>
          <w:rFonts w:ascii="Segoe UI" w:hAnsi="Segoe UI" w:cs="Segoe UI"/>
          <w:sz w:val="20"/>
          <w:szCs w:val="20"/>
        </w:rPr>
        <w:t>;</w:t>
      </w:r>
      <w:r w:rsidR="00404A26" w:rsidRPr="00FB340B">
        <w:rPr>
          <w:rFonts w:ascii="Segoe UI" w:hAnsi="Segoe UI" w:cs="Segoe UI"/>
          <w:sz w:val="20"/>
          <w:szCs w:val="20"/>
        </w:rPr>
        <w:t xml:space="preserve"> et al.</w:t>
      </w:r>
      <w:r w:rsidR="0034169D" w:rsidRPr="00FB340B">
        <w:rPr>
          <w:rFonts w:ascii="Segoe UI" w:hAnsi="Segoe UI" w:cs="Segoe UI"/>
          <w:sz w:val="20"/>
          <w:szCs w:val="20"/>
        </w:rPr>
        <w:t xml:space="preserve"> </w:t>
      </w:r>
      <w:r w:rsidRPr="00FB340B">
        <w:rPr>
          <w:rFonts w:ascii="Segoe UI" w:hAnsi="Segoe UI" w:cs="Segoe UI"/>
          <w:sz w:val="20"/>
          <w:szCs w:val="20"/>
        </w:rPr>
        <w:t xml:space="preserve">2020 Aug 8;396(10248):413-446. </w:t>
      </w:r>
    </w:p>
    <w:p w14:paraId="0CF7037C" w14:textId="1CE5D25C" w:rsidR="00C9636C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6" w:history="1">
        <w:r w:rsidR="00C9636C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https://doi.org/10.1016/S0140-6736(20)30367-6</w:t>
        </w:r>
      </w:hyperlink>
    </w:p>
    <w:p w14:paraId="7F416A6C" w14:textId="37E83449" w:rsidR="002B64F9" w:rsidRPr="00FB340B" w:rsidRDefault="00B02382" w:rsidP="00DF2450">
      <w:pPr>
        <w:rPr>
          <w:rStyle w:val="Hyperlink"/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fldChar w:fldCharType="begin"/>
      </w:r>
      <w:r w:rsidR="00010309" w:rsidRPr="00FB340B">
        <w:rPr>
          <w:rFonts w:ascii="Segoe UI" w:hAnsi="Segoe UI" w:cs="Segoe UI"/>
          <w:sz w:val="20"/>
          <w:szCs w:val="20"/>
        </w:rPr>
        <w:instrText>HYPERLINK "https://doi.org/10.1016/S0140-6736(20)30367-6"</w:instrText>
      </w:r>
      <w:r w:rsidRPr="00FB340B">
        <w:rPr>
          <w:rFonts w:ascii="Segoe UI" w:hAnsi="Segoe UI" w:cs="Segoe UI"/>
          <w:sz w:val="20"/>
          <w:szCs w:val="20"/>
        </w:rPr>
      </w:r>
      <w:r w:rsidRPr="00FB340B">
        <w:rPr>
          <w:rFonts w:ascii="Segoe UI" w:hAnsi="Segoe UI" w:cs="Segoe UI"/>
          <w:sz w:val="20"/>
          <w:szCs w:val="20"/>
        </w:rPr>
        <w:fldChar w:fldCharType="separate"/>
      </w:r>
    </w:p>
    <w:p w14:paraId="44A03B2F" w14:textId="07767A15" w:rsidR="00BB55CC" w:rsidRPr="00FB340B" w:rsidRDefault="00B02382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fldChar w:fldCharType="end"/>
      </w:r>
      <w:r w:rsidR="00BB55CC" w:rsidRPr="00FB340B">
        <w:rPr>
          <w:rFonts w:ascii="Segoe UI" w:hAnsi="Segoe UI" w:cs="Segoe UI"/>
          <w:b/>
          <w:bCs/>
          <w:sz w:val="20"/>
          <w:szCs w:val="20"/>
        </w:rPr>
        <w:t>Dementia prevention, intervention, and care.</w:t>
      </w:r>
    </w:p>
    <w:p w14:paraId="40419495" w14:textId="300C078A" w:rsidR="00412EAF" w:rsidRPr="00FB340B" w:rsidRDefault="002B64F9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Livingston</w:t>
      </w:r>
      <w:r w:rsidR="000573EB" w:rsidRPr="00FB340B">
        <w:rPr>
          <w:rFonts w:ascii="Segoe UI" w:hAnsi="Segoe UI" w:cs="Segoe UI"/>
          <w:sz w:val="20"/>
          <w:szCs w:val="20"/>
        </w:rPr>
        <w:t xml:space="preserve"> </w:t>
      </w:r>
      <w:r w:rsidRPr="00FB340B">
        <w:rPr>
          <w:rFonts w:ascii="Segoe UI" w:hAnsi="Segoe UI" w:cs="Segoe UI"/>
          <w:sz w:val="20"/>
          <w:szCs w:val="20"/>
        </w:rPr>
        <w:t>G</w:t>
      </w:r>
      <w:r w:rsidR="00B76A91" w:rsidRPr="00FB340B">
        <w:rPr>
          <w:rFonts w:ascii="Segoe UI" w:hAnsi="Segoe UI" w:cs="Segoe UI"/>
          <w:sz w:val="20"/>
          <w:szCs w:val="20"/>
        </w:rPr>
        <w:t>;</w:t>
      </w:r>
      <w:r w:rsidRPr="00FB340B">
        <w:rPr>
          <w:rFonts w:ascii="Segoe UI" w:hAnsi="Segoe UI" w:cs="Segoe UI"/>
          <w:sz w:val="20"/>
          <w:szCs w:val="20"/>
        </w:rPr>
        <w:t xml:space="preserve"> </w:t>
      </w:r>
      <w:r w:rsidR="00404A26" w:rsidRPr="00FB340B">
        <w:rPr>
          <w:rFonts w:ascii="Segoe UI" w:hAnsi="Segoe UI" w:cs="Segoe UI"/>
          <w:sz w:val="20"/>
          <w:szCs w:val="20"/>
        </w:rPr>
        <w:t xml:space="preserve">et al. </w:t>
      </w:r>
      <w:r w:rsidRPr="00FB340B">
        <w:rPr>
          <w:rFonts w:ascii="Segoe UI" w:hAnsi="Segoe UI" w:cs="Segoe UI"/>
          <w:sz w:val="20"/>
          <w:szCs w:val="20"/>
        </w:rPr>
        <w:t>Lancet 390, 2673-2734</w:t>
      </w:r>
    </w:p>
    <w:p w14:paraId="3CCEBF30" w14:textId="24DDF3DE" w:rsidR="00BA063B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7" w:history="1">
        <w:r w:rsidR="006A21AD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https://doi.org/10.1016/S0140-6736(17)31363-6</w:t>
        </w:r>
      </w:hyperlink>
    </w:p>
    <w:p w14:paraId="72FCB443" w14:textId="77777777" w:rsidR="006A21AD" w:rsidRPr="00FB340B" w:rsidRDefault="006A21AD" w:rsidP="00DF2450">
      <w:pPr>
        <w:rPr>
          <w:rFonts w:ascii="Segoe UI" w:hAnsi="Segoe UI" w:cs="Segoe UI"/>
          <w:sz w:val="20"/>
          <w:szCs w:val="20"/>
        </w:rPr>
      </w:pPr>
    </w:p>
    <w:p w14:paraId="787153E2" w14:textId="24736CEE" w:rsidR="00412EAF" w:rsidRPr="00FB340B" w:rsidRDefault="00412EAF" w:rsidP="00DF2450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FB340B">
        <w:rPr>
          <w:rFonts w:ascii="Segoe UI" w:hAnsi="Segoe UI" w:cs="Segoe UI"/>
          <w:b/>
          <w:bCs/>
          <w:sz w:val="20"/>
          <w:szCs w:val="20"/>
          <w:u w:val="single"/>
        </w:rPr>
        <w:t>Definition of AD, dementia, MCI</w:t>
      </w:r>
    </w:p>
    <w:p w14:paraId="21CEE0F9" w14:textId="77777777" w:rsidR="002B64F9" w:rsidRPr="00FB340B" w:rsidRDefault="002B64F9" w:rsidP="00DF2450">
      <w:pPr>
        <w:rPr>
          <w:rFonts w:ascii="Segoe UI" w:hAnsi="Segoe UI" w:cs="Segoe UI"/>
          <w:sz w:val="20"/>
          <w:szCs w:val="20"/>
        </w:rPr>
      </w:pPr>
    </w:p>
    <w:p w14:paraId="6D7A9789" w14:textId="05F899DB" w:rsidR="00D14C81" w:rsidRPr="00FB340B" w:rsidRDefault="00D14C81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Imaging the progression of Alzheimer pathology through the brain.</w:t>
      </w:r>
    </w:p>
    <w:p w14:paraId="15377A4F" w14:textId="42729D25" w:rsidR="003A3C4D" w:rsidRPr="00FB340B" w:rsidRDefault="003A3C4D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Smith AD</w:t>
      </w:r>
      <w:r w:rsidR="00A87F92" w:rsidRPr="00FB340B">
        <w:rPr>
          <w:rFonts w:ascii="Segoe UI" w:hAnsi="Segoe UI" w:cs="Segoe UI"/>
          <w:sz w:val="20"/>
          <w:szCs w:val="20"/>
        </w:rPr>
        <w:t>;</w:t>
      </w:r>
      <w:r w:rsidRPr="00FB340B">
        <w:rPr>
          <w:rFonts w:ascii="Segoe UI" w:hAnsi="Segoe UI" w:cs="Segoe UI"/>
          <w:sz w:val="20"/>
          <w:szCs w:val="20"/>
        </w:rPr>
        <w:t xml:space="preserve"> Proc Natl Acad Sci U S A. 2002 Apr 2;99(7):4135-7. </w:t>
      </w:r>
    </w:p>
    <w:p w14:paraId="540836CA" w14:textId="78785403" w:rsidR="008A4B67" w:rsidRPr="00FB340B" w:rsidRDefault="00B02382" w:rsidP="00DF2450">
      <w:pPr>
        <w:rPr>
          <w:rStyle w:val="Hyperlink"/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fldChar w:fldCharType="begin"/>
      </w:r>
      <w:r w:rsidR="000573EB" w:rsidRPr="00FB340B">
        <w:rPr>
          <w:rFonts w:ascii="Segoe UI" w:hAnsi="Segoe UI" w:cs="Segoe UI"/>
          <w:sz w:val="20"/>
          <w:szCs w:val="20"/>
        </w:rPr>
        <w:instrText>HYPERLINK "10.1073/pnas.082107399"</w:instrText>
      </w:r>
      <w:r w:rsidRPr="00FB340B">
        <w:rPr>
          <w:rFonts w:ascii="Segoe UI" w:hAnsi="Segoe UI" w:cs="Segoe UI"/>
          <w:sz w:val="20"/>
          <w:szCs w:val="20"/>
        </w:rPr>
      </w:r>
      <w:r w:rsidRPr="00FB340B">
        <w:rPr>
          <w:rFonts w:ascii="Segoe UI" w:hAnsi="Segoe UI" w:cs="Segoe UI"/>
          <w:sz w:val="20"/>
          <w:szCs w:val="20"/>
        </w:rPr>
        <w:fldChar w:fldCharType="separate"/>
      </w:r>
      <w:r w:rsidRPr="00FB340B">
        <w:rPr>
          <w:rStyle w:val="Hyperlink"/>
          <w:rFonts w:ascii="Segoe UI" w:hAnsi="Segoe UI" w:cs="Segoe UI"/>
          <w:sz w:val="20"/>
          <w:szCs w:val="20"/>
        </w:rPr>
        <w:t>doi.org/</w:t>
      </w:r>
      <w:r w:rsidR="008A4B67" w:rsidRPr="00FB340B">
        <w:rPr>
          <w:rStyle w:val="Hyperlink"/>
          <w:rFonts w:ascii="Segoe UI" w:hAnsi="Segoe UI" w:cs="Segoe UI"/>
          <w:sz w:val="20"/>
          <w:szCs w:val="20"/>
        </w:rPr>
        <w:t>10.1073/pnas.082107399</w:t>
      </w:r>
    </w:p>
    <w:p w14:paraId="31AC9DA1" w14:textId="68B878F1" w:rsidR="002B64F9" w:rsidRPr="00FB340B" w:rsidRDefault="00B02382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fldChar w:fldCharType="end"/>
      </w:r>
    </w:p>
    <w:p w14:paraId="062D136C" w14:textId="25A5CA1B" w:rsidR="008A4B67" w:rsidRPr="00FB340B" w:rsidRDefault="008A4B67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Mild cognitive impairment and preclinical Alzheimer's disease</w:t>
      </w:r>
    </w:p>
    <w:p w14:paraId="069193ED" w14:textId="0070EA76" w:rsidR="008E7EAB" w:rsidRPr="00FB340B" w:rsidRDefault="008E7EAB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Morris JC</w:t>
      </w:r>
      <w:r w:rsidR="00A87F92" w:rsidRPr="00FB340B">
        <w:rPr>
          <w:rFonts w:ascii="Segoe UI" w:hAnsi="Segoe UI" w:cs="Segoe UI"/>
          <w:sz w:val="20"/>
          <w:szCs w:val="20"/>
        </w:rPr>
        <w:t>;</w:t>
      </w:r>
      <w:r w:rsidRPr="00FB340B">
        <w:rPr>
          <w:rFonts w:ascii="Segoe UI" w:hAnsi="Segoe UI" w:cs="Segoe UI"/>
          <w:sz w:val="20"/>
          <w:szCs w:val="20"/>
        </w:rPr>
        <w:t xml:space="preserve"> Geriatrics. 2005 Jun;Suppl:9-14. </w:t>
      </w:r>
      <w:r w:rsidR="007C47C8" w:rsidRPr="00FB340B">
        <w:rPr>
          <w:rFonts w:ascii="Segoe UI" w:hAnsi="Segoe UI" w:cs="Segoe UI"/>
          <w:sz w:val="20"/>
          <w:szCs w:val="20"/>
        </w:rPr>
        <w:t>PMID: 16025770</w:t>
      </w:r>
    </w:p>
    <w:p w14:paraId="06CFADCE" w14:textId="6F11525C" w:rsidR="002B64F9" w:rsidRPr="00FB340B" w:rsidRDefault="002B64F9" w:rsidP="00DF2450">
      <w:pPr>
        <w:rPr>
          <w:rFonts w:ascii="Segoe UI" w:hAnsi="Segoe UI" w:cs="Segoe UI"/>
          <w:sz w:val="20"/>
          <w:szCs w:val="20"/>
        </w:rPr>
      </w:pPr>
    </w:p>
    <w:p w14:paraId="32E535A2" w14:textId="54D8F43A" w:rsidR="0032030E" w:rsidRPr="00FB340B" w:rsidRDefault="0032030E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Mild cognitive impairment--beyond controversies, towards a consensus: report of the International Working Group on Mild Cognitive Impairment.</w:t>
      </w:r>
    </w:p>
    <w:p w14:paraId="09197566" w14:textId="46841075" w:rsidR="006C6A17" w:rsidRPr="00FB340B" w:rsidRDefault="008E7EAB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Winblad B</w:t>
      </w:r>
      <w:r w:rsidR="0032030E" w:rsidRPr="00FB340B">
        <w:rPr>
          <w:rFonts w:ascii="Segoe UI" w:hAnsi="Segoe UI" w:cs="Segoe UI"/>
          <w:sz w:val="20"/>
          <w:szCs w:val="20"/>
        </w:rPr>
        <w:t>;</w:t>
      </w:r>
      <w:r w:rsidR="00404A26" w:rsidRPr="00FB340B">
        <w:rPr>
          <w:rFonts w:ascii="Segoe UI" w:hAnsi="Segoe UI" w:cs="Segoe UI"/>
          <w:sz w:val="20"/>
          <w:szCs w:val="20"/>
        </w:rPr>
        <w:t xml:space="preserve"> et al.</w:t>
      </w:r>
      <w:r w:rsidR="0032030E" w:rsidRPr="00FB340B">
        <w:rPr>
          <w:rFonts w:ascii="Segoe UI" w:hAnsi="Segoe UI" w:cs="Segoe UI"/>
          <w:sz w:val="20"/>
          <w:szCs w:val="20"/>
        </w:rPr>
        <w:t xml:space="preserve"> </w:t>
      </w:r>
      <w:r w:rsidR="006C6A17" w:rsidRPr="00FB340B">
        <w:rPr>
          <w:rFonts w:ascii="Segoe UI" w:hAnsi="Segoe UI" w:cs="Segoe UI"/>
          <w:sz w:val="20"/>
          <w:szCs w:val="20"/>
        </w:rPr>
        <w:t>J Intern Med 2004 Sep;256(3):240-6</w:t>
      </w:r>
    </w:p>
    <w:p w14:paraId="59B51DAF" w14:textId="70468278" w:rsidR="006C6A17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8" w:history="1">
        <w:r w:rsidR="00A87F92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https://doi.org/10.1111/j.1365-2796.2004.01380.x</w:t>
        </w:r>
      </w:hyperlink>
    </w:p>
    <w:p w14:paraId="70540AFC" w14:textId="77777777" w:rsidR="002B64F9" w:rsidRPr="00FB340B" w:rsidRDefault="002B64F9" w:rsidP="00DF2450">
      <w:pPr>
        <w:rPr>
          <w:rFonts w:ascii="Segoe UI" w:hAnsi="Segoe UI" w:cs="Segoe UI"/>
          <w:sz w:val="20"/>
          <w:szCs w:val="20"/>
        </w:rPr>
      </w:pPr>
    </w:p>
    <w:p w14:paraId="5A71F07E" w14:textId="54520555" w:rsidR="007570E4" w:rsidRPr="00FB340B" w:rsidRDefault="007570E4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Sensitivity and specificity of neuropsychological tests for mild cognitive impairment, vascular cognitive impairment and Alzheimer's disease.</w:t>
      </w:r>
    </w:p>
    <w:p w14:paraId="160D89F3" w14:textId="77777777" w:rsidR="000573EB" w:rsidRPr="00FB340B" w:rsidRDefault="008E7EAB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De Jager CA</w:t>
      </w:r>
      <w:r w:rsidR="000573EB" w:rsidRPr="00FB340B">
        <w:rPr>
          <w:rFonts w:ascii="Segoe UI" w:hAnsi="Segoe UI" w:cs="Segoe UI"/>
          <w:sz w:val="20"/>
          <w:szCs w:val="20"/>
        </w:rPr>
        <w:t>;</w:t>
      </w:r>
      <w:r w:rsidRPr="00FB340B">
        <w:rPr>
          <w:rFonts w:ascii="Segoe UI" w:hAnsi="Segoe UI" w:cs="Segoe UI"/>
          <w:sz w:val="20"/>
          <w:szCs w:val="20"/>
        </w:rPr>
        <w:t xml:space="preserve"> Psychol Med. 2003 Aug;33(6):1039-50.</w:t>
      </w:r>
    </w:p>
    <w:p w14:paraId="65D10AC3" w14:textId="41C7B4E2" w:rsidR="002B64F9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9" w:history="1">
        <w:r w:rsidR="004E33E3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https://doi.org/10.1017/S0033291703008031</w:t>
        </w:r>
      </w:hyperlink>
    </w:p>
    <w:p w14:paraId="4D375062" w14:textId="77777777" w:rsidR="004E33E3" w:rsidRPr="00FB340B" w:rsidRDefault="004E33E3" w:rsidP="00DF2450">
      <w:pPr>
        <w:rPr>
          <w:rFonts w:ascii="Segoe UI" w:hAnsi="Segoe UI" w:cs="Segoe UI"/>
          <w:sz w:val="20"/>
          <w:szCs w:val="20"/>
        </w:rPr>
      </w:pPr>
    </w:p>
    <w:p w14:paraId="611AF30F" w14:textId="4432BAC3" w:rsidR="000573EB" w:rsidRPr="00FB340B" w:rsidRDefault="000573EB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Attention and executive deficits in Alzheimer's disease. A critical review.</w:t>
      </w:r>
    </w:p>
    <w:p w14:paraId="701786DA" w14:textId="39F5B4B3" w:rsidR="008E7EAB" w:rsidRPr="00FB340B" w:rsidRDefault="008E7EAB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 xml:space="preserve">Perry RJ, Hodges JR. Brain. 1999 Mar;122 ( Pt 3):383-404. </w:t>
      </w:r>
    </w:p>
    <w:p w14:paraId="63E1BC8A" w14:textId="6A8095C7" w:rsidR="00A33A34" w:rsidRPr="00FB340B" w:rsidRDefault="00A5630D" w:rsidP="00DF2450">
      <w:pPr>
        <w:rPr>
          <w:rStyle w:val="Hyperlink"/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fldChar w:fldCharType="begin"/>
      </w:r>
      <w:r w:rsidRPr="00FB340B">
        <w:rPr>
          <w:rFonts w:ascii="Segoe UI" w:hAnsi="Segoe UI" w:cs="Segoe UI"/>
          <w:sz w:val="20"/>
          <w:szCs w:val="20"/>
        </w:rPr>
        <w:instrText>HYPERLINK "https://doi.org/10.1093/brain/122.3.383"</w:instrText>
      </w:r>
      <w:r w:rsidRPr="00FB340B">
        <w:rPr>
          <w:rFonts w:ascii="Segoe UI" w:hAnsi="Segoe UI" w:cs="Segoe UI"/>
          <w:sz w:val="20"/>
          <w:szCs w:val="20"/>
        </w:rPr>
      </w:r>
      <w:r w:rsidRPr="00FB340B">
        <w:rPr>
          <w:rFonts w:ascii="Segoe UI" w:hAnsi="Segoe UI" w:cs="Segoe UI"/>
          <w:sz w:val="20"/>
          <w:szCs w:val="20"/>
        </w:rPr>
        <w:fldChar w:fldCharType="separate"/>
      </w:r>
      <w:r w:rsidR="00A33A34" w:rsidRPr="00FB340B">
        <w:rPr>
          <w:rStyle w:val="Hyperlink"/>
          <w:rFonts w:ascii="Segoe UI" w:hAnsi="Segoe UI" w:cs="Segoe UI"/>
          <w:sz w:val="20"/>
          <w:szCs w:val="20"/>
        </w:rPr>
        <w:t xml:space="preserve"> https://doi.org/10.1093/brain/122.3.383</w:t>
      </w:r>
    </w:p>
    <w:p w14:paraId="4941BFD1" w14:textId="77777777" w:rsidR="00A33A34" w:rsidRPr="00FB340B" w:rsidRDefault="00A33A34" w:rsidP="00DF2450">
      <w:pPr>
        <w:rPr>
          <w:rStyle w:val="Hyperlink"/>
          <w:rFonts w:ascii="Segoe UI" w:hAnsi="Segoe UI" w:cs="Segoe UI"/>
          <w:sz w:val="20"/>
          <w:szCs w:val="20"/>
        </w:rPr>
      </w:pPr>
    </w:p>
    <w:p w14:paraId="49A0A8E5" w14:textId="7A47DB57" w:rsidR="00A5630D" w:rsidRPr="00FB340B" w:rsidRDefault="00A5630D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fldChar w:fldCharType="end"/>
      </w:r>
      <w:r w:rsidRPr="00FB340B">
        <w:rPr>
          <w:rFonts w:ascii="Segoe UI" w:hAnsi="Segoe UI" w:cs="Segoe UI"/>
          <w:b/>
          <w:bCs/>
          <w:sz w:val="20"/>
          <w:szCs w:val="20"/>
        </w:rPr>
        <w:t>Predicting the time of conversion to MCI in the elderly: role of verbal expression and learning.</w:t>
      </w:r>
    </w:p>
    <w:p w14:paraId="42D9259A" w14:textId="10984954" w:rsidR="00A5630D" w:rsidRPr="00FB340B" w:rsidRDefault="008E7EAB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Oulhaj A</w:t>
      </w:r>
      <w:r w:rsidR="00A5630D" w:rsidRPr="00FB340B">
        <w:rPr>
          <w:rFonts w:ascii="Segoe UI" w:hAnsi="Segoe UI" w:cs="Segoe UI"/>
          <w:sz w:val="20"/>
          <w:szCs w:val="20"/>
        </w:rPr>
        <w:t>;</w:t>
      </w:r>
      <w:r w:rsidR="00404A26" w:rsidRPr="00FB340B">
        <w:rPr>
          <w:rFonts w:ascii="Segoe UI" w:hAnsi="Segoe UI" w:cs="Segoe UI"/>
          <w:sz w:val="20"/>
          <w:szCs w:val="20"/>
        </w:rPr>
        <w:t xml:space="preserve"> et al.</w:t>
      </w:r>
      <w:r w:rsidRPr="00FB340B">
        <w:rPr>
          <w:rFonts w:ascii="Segoe UI" w:hAnsi="Segoe UI" w:cs="Segoe UI"/>
          <w:sz w:val="20"/>
          <w:szCs w:val="20"/>
        </w:rPr>
        <w:t xml:space="preserve">Neurology. 2009 Nov 3;73(18):1436-42. </w:t>
      </w:r>
    </w:p>
    <w:p w14:paraId="0FA21810" w14:textId="2A5F5B19" w:rsidR="00C25D1E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10" w:history="1">
        <w:r w:rsidR="00C25D1E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https://doi.org/10.1212/WNL.0b013e3181c0665f</w:t>
        </w:r>
      </w:hyperlink>
    </w:p>
    <w:p w14:paraId="31245A00" w14:textId="77777777" w:rsidR="00A5630D" w:rsidRPr="00FB340B" w:rsidRDefault="00A5630D" w:rsidP="00DF2450">
      <w:pPr>
        <w:rPr>
          <w:rFonts w:ascii="Segoe UI" w:hAnsi="Segoe UI" w:cs="Segoe UI"/>
          <w:sz w:val="20"/>
          <w:szCs w:val="20"/>
        </w:rPr>
      </w:pPr>
    </w:p>
    <w:p w14:paraId="19D43CAD" w14:textId="0D31B03C" w:rsidR="00C25D1E" w:rsidRPr="00FB340B" w:rsidRDefault="00C25D1E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Obesity and metabolic syndrome and functional and structural brain impairments in adolescence.</w:t>
      </w:r>
    </w:p>
    <w:p w14:paraId="1FDAB4C0" w14:textId="0D76C318" w:rsidR="00C25D1E" w:rsidRPr="00FB340B" w:rsidRDefault="008E7EAB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Yau PL</w:t>
      </w:r>
      <w:r w:rsidR="00C25D1E" w:rsidRPr="00FB340B">
        <w:rPr>
          <w:rFonts w:ascii="Segoe UI" w:hAnsi="Segoe UI" w:cs="Segoe UI"/>
          <w:sz w:val="20"/>
          <w:szCs w:val="20"/>
        </w:rPr>
        <w:t>;</w:t>
      </w:r>
      <w:r w:rsidR="00404A26" w:rsidRPr="00FB340B">
        <w:rPr>
          <w:rFonts w:ascii="Segoe UI" w:hAnsi="Segoe UI" w:cs="Segoe UI"/>
          <w:sz w:val="20"/>
          <w:szCs w:val="20"/>
        </w:rPr>
        <w:t xml:space="preserve"> et al.</w:t>
      </w:r>
      <w:r w:rsidR="00C25D1E" w:rsidRPr="00FB340B">
        <w:rPr>
          <w:rFonts w:ascii="Segoe UI" w:hAnsi="Segoe UI" w:cs="Segoe UI"/>
          <w:sz w:val="20"/>
          <w:szCs w:val="20"/>
        </w:rPr>
        <w:t xml:space="preserve"> </w:t>
      </w:r>
      <w:r w:rsidRPr="00FB340B">
        <w:rPr>
          <w:rFonts w:ascii="Segoe UI" w:hAnsi="Segoe UI" w:cs="Segoe UI"/>
          <w:sz w:val="20"/>
          <w:szCs w:val="20"/>
        </w:rPr>
        <w:t>Pediatrics. 2012 Oct;130(4):e856-64.</w:t>
      </w:r>
    </w:p>
    <w:p w14:paraId="133D1815" w14:textId="20873636" w:rsidR="00412EAF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11" w:history="1">
        <w:r w:rsidR="00FB340B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https://doi.org/10.1542/peds.2012-0324</w:t>
        </w:r>
      </w:hyperlink>
    </w:p>
    <w:p w14:paraId="2EA607EE" w14:textId="328B0CAE" w:rsidR="00412EAF" w:rsidRPr="00FB340B" w:rsidRDefault="00412EAF" w:rsidP="00DF2450">
      <w:pPr>
        <w:rPr>
          <w:rFonts w:ascii="Segoe UI" w:hAnsi="Segoe UI" w:cs="Segoe UI"/>
          <w:sz w:val="20"/>
          <w:szCs w:val="20"/>
        </w:rPr>
      </w:pPr>
    </w:p>
    <w:p w14:paraId="3D7BBA37" w14:textId="72C8A3BF" w:rsidR="00C40134" w:rsidRPr="00FB340B" w:rsidRDefault="00C40134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Midlife lipid and glucose levels are associated with Alzheimer's disease.</w:t>
      </w:r>
    </w:p>
    <w:p w14:paraId="1B72332C" w14:textId="5A506715" w:rsidR="00412EAF" w:rsidRPr="00FB340B" w:rsidRDefault="00720F42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Zhang X</w:t>
      </w:r>
      <w:r w:rsidR="00C40134" w:rsidRPr="00FB340B">
        <w:rPr>
          <w:rFonts w:ascii="Segoe UI" w:hAnsi="Segoe UI" w:cs="Segoe UI"/>
          <w:sz w:val="20"/>
          <w:szCs w:val="20"/>
        </w:rPr>
        <w:t xml:space="preserve">; </w:t>
      </w:r>
      <w:r w:rsidR="00404A26" w:rsidRPr="00FB340B">
        <w:rPr>
          <w:rFonts w:ascii="Segoe UI" w:hAnsi="Segoe UI" w:cs="Segoe UI"/>
          <w:sz w:val="20"/>
          <w:szCs w:val="20"/>
        </w:rPr>
        <w:t xml:space="preserve">et al. </w:t>
      </w:r>
      <w:r w:rsidRPr="00FB340B">
        <w:rPr>
          <w:rFonts w:ascii="Segoe UI" w:hAnsi="Segoe UI" w:cs="Segoe UI"/>
          <w:sz w:val="20"/>
          <w:szCs w:val="20"/>
        </w:rPr>
        <w:t xml:space="preserve">Alzheimers Dement. 2023 Jan;19(1):181-193. </w:t>
      </w:r>
      <w:r w:rsidR="00AA5CC7" w:rsidRPr="00FB340B">
        <w:rPr>
          <w:rFonts w:ascii="Segoe UI" w:hAnsi="Segoe UI" w:cs="Segoe UI"/>
          <w:sz w:val="20"/>
          <w:szCs w:val="20"/>
        </w:rPr>
        <w:t>D</w:t>
      </w:r>
    </w:p>
    <w:p w14:paraId="0F8AC35C" w14:textId="1FBF0F82" w:rsidR="00AA5CC7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12" w:history="1">
        <w:r w:rsidR="00AA5CC7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https://doi.org/10.1002/alz.12641</w:t>
        </w:r>
      </w:hyperlink>
    </w:p>
    <w:p w14:paraId="57205000" w14:textId="0DAA0677" w:rsidR="00412EAF" w:rsidRPr="00FB340B" w:rsidRDefault="00412EAF" w:rsidP="00DF2450">
      <w:pPr>
        <w:rPr>
          <w:rFonts w:ascii="Segoe UI" w:hAnsi="Segoe UI" w:cs="Segoe UI"/>
          <w:sz w:val="20"/>
          <w:szCs w:val="20"/>
        </w:rPr>
      </w:pPr>
    </w:p>
    <w:p w14:paraId="1B9AC3A5" w14:textId="77777777" w:rsidR="00FB340B" w:rsidRDefault="00FB340B" w:rsidP="00DF2450">
      <w:pPr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4EC6BD60" w14:textId="622AB626" w:rsidR="00412EAF" w:rsidRPr="00FB340B" w:rsidRDefault="00412EAF" w:rsidP="00DF2450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FB340B">
        <w:rPr>
          <w:rFonts w:ascii="Segoe UI" w:hAnsi="Segoe UI" w:cs="Segoe UI"/>
          <w:b/>
          <w:bCs/>
          <w:sz w:val="20"/>
          <w:szCs w:val="20"/>
          <w:u w:val="single"/>
        </w:rPr>
        <w:lastRenderedPageBreak/>
        <w:t>Do genes cause AD?</w:t>
      </w:r>
    </w:p>
    <w:p w14:paraId="20663290" w14:textId="77777777" w:rsidR="0060302A" w:rsidRPr="00FB340B" w:rsidRDefault="0060302A" w:rsidP="00DF2450">
      <w:pPr>
        <w:rPr>
          <w:rFonts w:ascii="Segoe UI" w:hAnsi="Segoe UI" w:cs="Segoe UI"/>
          <w:sz w:val="20"/>
          <w:szCs w:val="20"/>
        </w:rPr>
      </w:pPr>
    </w:p>
    <w:p w14:paraId="1599751F" w14:textId="16E749D7" w:rsidR="0030780D" w:rsidRPr="00FB340B" w:rsidRDefault="0030780D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Genetics of Alzheimer disease</w:t>
      </w:r>
    </w:p>
    <w:p w14:paraId="53C8A217" w14:textId="5F6E9823" w:rsidR="0060302A" w:rsidRPr="00FB340B" w:rsidRDefault="0060302A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Bekris LM</w:t>
      </w:r>
      <w:r w:rsidR="0098231B" w:rsidRPr="00FB340B">
        <w:rPr>
          <w:rFonts w:ascii="Segoe UI" w:hAnsi="Segoe UI" w:cs="Segoe UI"/>
          <w:sz w:val="20"/>
          <w:szCs w:val="20"/>
        </w:rPr>
        <w:t>;</w:t>
      </w:r>
      <w:r w:rsidR="009C2A1C" w:rsidRPr="00FB340B">
        <w:rPr>
          <w:rFonts w:ascii="Segoe UI" w:hAnsi="Segoe UI" w:cs="Segoe UI"/>
          <w:sz w:val="20"/>
          <w:szCs w:val="20"/>
        </w:rPr>
        <w:t>et al.</w:t>
      </w:r>
      <w:r w:rsidRPr="00FB340B">
        <w:rPr>
          <w:rFonts w:ascii="Segoe UI" w:hAnsi="Segoe UI" w:cs="Segoe UI"/>
          <w:sz w:val="20"/>
          <w:szCs w:val="20"/>
        </w:rPr>
        <w:t xml:space="preserve"> J Geriatr</w:t>
      </w:r>
      <w:r w:rsidR="0098231B" w:rsidRPr="00FB340B">
        <w:rPr>
          <w:rFonts w:ascii="Segoe UI" w:hAnsi="Segoe UI" w:cs="Segoe UI"/>
          <w:sz w:val="20"/>
          <w:szCs w:val="20"/>
        </w:rPr>
        <w:t>ic</w:t>
      </w:r>
      <w:r w:rsidRPr="00FB340B">
        <w:rPr>
          <w:rFonts w:ascii="Segoe UI" w:hAnsi="Segoe UI" w:cs="Segoe UI"/>
          <w:sz w:val="20"/>
          <w:szCs w:val="20"/>
        </w:rPr>
        <w:t xml:space="preserve"> Psychiatry Neurol. 2010 Dec;23(4):213-27. </w:t>
      </w:r>
    </w:p>
    <w:p w14:paraId="1E018FAA" w14:textId="75D535D5" w:rsidR="00B83EFE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13" w:history="1">
        <w:r w:rsidR="00B83EFE" w:rsidRPr="00FB340B">
          <w:rPr>
            <w:rStyle w:val="Hyperlink"/>
            <w:rFonts w:ascii="Segoe UI" w:hAnsi="Segoe UI" w:cs="Segoe UI"/>
            <w:sz w:val="20"/>
            <w:szCs w:val="20"/>
          </w:rPr>
          <w:t>doi: 10.1177/0891988710383571</w:t>
        </w:r>
      </w:hyperlink>
    </w:p>
    <w:p w14:paraId="27A73E0C" w14:textId="77777777" w:rsidR="00B83EFE" w:rsidRPr="00FB340B" w:rsidRDefault="00B83EFE" w:rsidP="00DF2450">
      <w:pPr>
        <w:rPr>
          <w:rFonts w:ascii="Segoe UI" w:hAnsi="Segoe UI" w:cs="Segoe UI"/>
          <w:sz w:val="20"/>
          <w:szCs w:val="20"/>
        </w:rPr>
      </w:pPr>
    </w:p>
    <w:p w14:paraId="7418AC22" w14:textId="12AC5FA9" w:rsidR="00B83EFE" w:rsidRPr="00FB340B" w:rsidRDefault="00B83EFE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Precision Nutrition for Alzheimer’s Prevention in ApoE4 Carriers</w:t>
      </w:r>
    </w:p>
    <w:p w14:paraId="6367E43F" w14:textId="1760AAC8" w:rsidR="00BF7523" w:rsidRPr="00FB340B" w:rsidRDefault="00BF7523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Norwitz</w:t>
      </w:r>
      <w:r w:rsidR="00A93B8B" w:rsidRPr="00FB340B">
        <w:rPr>
          <w:rFonts w:ascii="Segoe UI" w:hAnsi="Segoe UI" w:cs="Segoe UI"/>
          <w:sz w:val="20"/>
          <w:szCs w:val="20"/>
        </w:rPr>
        <w:t xml:space="preserve"> </w:t>
      </w:r>
      <w:r w:rsidRPr="00FB340B">
        <w:rPr>
          <w:rFonts w:ascii="Segoe UI" w:hAnsi="Segoe UI" w:cs="Segoe UI"/>
          <w:sz w:val="20"/>
          <w:szCs w:val="20"/>
        </w:rPr>
        <w:t>N.G</w:t>
      </w:r>
      <w:r w:rsidR="007642A9" w:rsidRPr="00FB340B">
        <w:rPr>
          <w:rFonts w:ascii="Segoe UI" w:hAnsi="Segoe UI" w:cs="Segoe UI"/>
          <w:sz w:val="20"/>
          <w:szCs w:val="20"/>
        </w:rPr>
        <w:t>;</w:t>
      </w:r>
      <w:r w:rsidR="009C2A1C" w:rsidRPr="00FB340B">
        <w:rPr>
          <w:rFonts w:ascii="Segoe UI" w:hAnsi="Segoe UI" w:cs="Segoe UI"/>
          <w:sz w:val="20"/>
          <w:szCs w:val="20"/>
        </w:rPr>
        <w:t>et al</w:t>
      </w:r>
      <w:r w:rsidR="007642A9" w:rsidRPr="00FB340B">
        <w:rPr>
          <w:rFonts w:ascii="Segoe UI" w:hAnsi="Segoe UI" w:cs="Segoe UI"/>
          <w:sz w:val="20"/>
          <w:szCs w:val="20"/>
        </w:rPr>
        <w:t xml:space="preserve"> </w:t>
      </w:r>
      <w:r w:rsidRPr="00FB340B">
        <w:rPr>
          <w:rFonts w:ascii="Segoe UI" w:hAnsi="Segoe UI" w:cs="Segoe UI"/>
          <w:sz w:val="20"/>
          <w:szCs w:val="20"/>
        </w:rPr>
        <w:t xml:space="preserve">Nutrients 2021, 13, 1362. </w:t>
      </w:r>
    </w:p>
    <w:p w14:paraId="144B8823" w14:textId="7007459C" w:rsidR="007642A9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14" w:history="1">
        <w:r w:rsidR="007642A9" w:rsidRPr="00FB340B">
          <w:rPr>
            <w:rStyle w:val="Hyperlink"/>
            <w:rFonts w:ascii="Segoe UI" w:hAnsi="Segoe UI" w:cs="Segoe UI"/>
            <w:sz w:val="20"/>
            <w:szCs w:val="20"/>
          </w:rPr>
          <w:t>https://doi.org/10.3390/ nu13041362</w:t>
        </w:r>
      </w:hyperlink>
    </w:p>
    <w:p w14:paraId="17DBB97E" w14:textId="77777777" w:rsidR="00BF7523" w:rsidRPr="00FB340B" w:rsidRDefault="00BF7523" w:rsidP="00DF2450">
      <w:pPr>
        <w:rPr>
          <w:rFonts w:ascii="Segoe UI" w:hAnsi="Segoe UI" w:cs="Segoe UI"/>
          <w:sz w:val="20"/>
          <w:szCs w:val="20"/>
        </w:rPr>
      </w:pPr>
    </w:p>
    <w:p w14:paraId="63C276EE" w14:textId="01A16002" w:rsidR="007642A9" w:rsidRPr="00FB340B" w:rsidRDefault="007642A9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A unifying hypothesis of Alzheimer’s disease</w:t>
      </w:r>
    </w:p>
    <w:p w14:paraId="0A70663D" w14:textId="3D47C46C" w:rsidR="00EA3999" w:rsidRPr="00FB340B" w:rsidRDefault="00412EAF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Heininger K</w:t>
      </w:r>
      <w:r w:rsidR="00F02D4A" w:rsidRPr="00FB340B">
        <w:rPr>
          <w:rFonts w:ascii="Segoe UI" w:hAnsi="Segoe UI" w:cs="Segoe UI"/>
          <w:sz w:val="20"/>
          <w:szCs w:val="20"/>
        </w:rPr>
        <w:t>;</w:t>
      </w:r>
      <w:r w:rsidR="00F93EED" w:rsidRPr="00FB340B">
        <w:rPr>
          <w:rFonts w:ascii="Segoe UI" w:hAnsi="Segoe UI" w:cs="Segoe UI"/>
          <w:sz w:val="20"/>
          <w:szCs w:val="20"/>
        </w:rPr>
        <w:t xml:space="preserve"> et al</w:t>
      </w:r>
      <w:r w:rsidR="009C2A1C" w:rsidRPr="00FB340B">
        <w:rPr>
          <w:rFonts w:ascii="Segoe UI" w:hAnsi="Segoe UI" w:cs="Segoe UI"/>
          <w:sz w:val="20"/>
          <w:szCs w:val="20"/>
        </w:rPr>
        <w:t>.</w:t>
      </w:r>
      <w:r w:rsidRPr="00FB340B">
        <w:rPr>
          <w:rFonts w:ascii="Segoe UI" w:hAnsi="Segoe UI" w:cs="Segoe UI"/>
          <w:sz w:val="20"/>
          <w:szCs w:val="20"/>
        </w:rPr>
        <w:t xml:space="preserve"> Hum. Psychopharmacol. Clin. Exp., 15: 1-70.</w:t>
      </w:r>
    </w:p>
    <w:p w14:paraId="66268E42" w14:textId="47B4A277" w:rsidR="00412EAF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15" w:history="1">
        <w:r w:rsidR="00EA3999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https://doi.org/10.1002/(SICI)1099-1077(200001)15:1&lt;1::AID-HUP153&gt;3.0.CO;2-1</w:t>
        </w:r>
      </w:hyperlink>
      <w:r w:rsidR="00412EAF" w:rsidRPr="00FB340B">
        <w:rPr>
          <w:rFonts w:ascii="Segoe UI" w:hAnsi="Segoe UI" w:cs="Segoe UI"/>
          <w:sz w:val="20"/>
          <w:szCs w:val="20"/>
        </w:rPr>
        <w:t xml:space="preserve">; </w:t>
      </w:r>
    </w:p>
    <w:p w14:paraId="71449753" w14:textId="77777777" w:rsidR="00412EAF" w:rsidRPr="00FB340B" w:rsidRDefault="00412EAF" w:rsidP="00DF2450">
      <w:pPr>
        <w:rPr>
          <w:rFonts w:ascii="Segoe UI" w:hAnsi="Segoe UI" w:cs="Segoe UI"/>
          <w:sz w:val="20"/>
          <w:szCs w:val="20"/>
        </w:rPr>
      </w:pPr>
    </w:p>
    <w:p w14:paraId="4D23090C" w14:textId="3BB856D3" w:rsidR="0098231B" w:rsidRPr="00FB340B" w:rsidRDefault="0098231B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Alzheimer’s Disease: Analyzing the Missing Heritability.</w:t>
      </w:r>
    </w:p>
    <w:p w14:paraId="53EB1F09" w14:textId="446D27C2" w:rsidR="00412EAF" w:rsidRPr="00FB340B" w:rsidRDefault="00412EAF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Ridge PG</w:t>
      </w:r>
      <w:r w:rsidR="009C2A1C" w:rsidRPr="00FB340B">
        <w:rPr>
          <w:rFonts w:ascii="Segoe UI" w:hAnsi="Segoe UI" w:cs="Segoe UI"/>
          <w:sz w:val="20"/>
          <w:szCs w:val="20"/>
        </w:rPr>
        <w:t>;</w:t>
      </w:r>
      <w:r w:rsidR="003A3F8A" w:rsidRPr="00FB340B">
        <w:rPr>
          <w:rFonts w:ascii="Segoe UI" w:hAnsi="Segoe UI" w:cs="Segoe UI"/>
          <w:sz w:val="20"/>
          <w:szCs w:val="20"/>
        </w:rPr>
        <w:t xml:space="preserve"> et al</w:t>
      </w:r>
      <w:r w:rsidR="009C2A1C" w:rsidRPr="00FB340B">
        <w:rPr>
          <w:rFonts w:ascii="Segoe UI" w:hAnsi="Segoe UI" w:cs="Segoe UI"/>
          <w:sz w:val="20"/>
          <w:szCs w:val="20"/>
        </w:rPr>
        <w:t>.</w:t>
      </w:r>
      <w:r w:rsidRPr="00FB340B">
        <w:rPr>
          <w:rFonts w:ascii="Segoe UI" w:hAnsi="Segoe UI" w:cs="Segoe UI"/>
          <w:sz w:val="20"/>
          <w:szCs w:val="20"/>
        </w:rPr>
        <w:t xml:space="preserve"> (2013) PLoS ONE 8(11): e79771. </w:t>
      </w:r>
    </w:p>
    <w:p w14:paraId="52FF3195" w14:textId="3ACAFF48" w:rsidR="0060302A" w:rsidRPr="00FB340B" w:rsidRDefault="003E00C7" w:rsidP="00DF2450">
      <w:pPr>
        <w:rPr>
          <w:rFonts w:ascii="Segoe UI" w:hAnsi="Segoe UI" w:cs="Segoe UI"/>
          <w:sz w:val="20"/>
          <w:szCs w:val="20"/>
        </w:rPr>
      </w:pPr>
      <w:hyperlink r:id="rId16" w:history="1">
        <w:r w:rsidR="00F93EED" w:rsidRPr="00FB340B">
          <w:rPr>
            <w:rStyle w:val="Hyperlink"/>
            <w:rFonts w:ascii="Segoe UI" w:hAnsi="Segoe UI" w:cs="Segoe UI"/>
            <w:sz w:val="20"/>
            <w:szCs w:val="20"/>
          </w:rPr>
          <w:t>https://doi.org/10.1371/journal.pone.0079771</w:t>
        </w:r>
      </w:hyperlink>
    </w:p>
    <w:p w14:paraId="03D14A4D" w14:textId="77777777" w:rsidR="00FB340B" w:rsidRPr="00FB340B" w:rsidRDefault="00FB340B" w:rsidP="00DF2450">
      <w:pPr>
        <w:pStyle w:val="EndnoteText"/>
        <w:rPr>
          <w:rFonts w:ascii="Segoe UI" w:hAnsi="Segoe UI" w:cs="Segoe UI"/>
          <w:b/>
          <w:bCs/>
        </w:rPr>
      </w:pPr>
    </w:p>
    <w:p w14:paraId="1B066A6C" w14:textId="0F5D27EC" w:rsidR="00F93EED" w:rsidRPr="00FB340B" w:rsidRDefault="00F93EED" w:rsidP="00DF2450">
      <w:pPr>
        <w:pStyle w:val="EndnoteText"/>
        <w:rPr>
          <w:rFonts w:ascii="Segoe UI" w:hAnsi="Segoe UI" w:cs="Segoe UI"/>
          <w:b/>
          <w:bCs/>
        </w:rPr>
      </w:pPr>
      <w:r w:rsidRPr="00FB340B">
        <w:rPr>
          <w:rFonts w:ascii="Segoe UI" w:hAnsi="Segoe UI" w:cs="Segoe UI"/>
          <w:b/>
          <w:bCs/>
        </w:rPr>
        <w:t>New insights into the genetic etiology of Alzheimer’s disease and related dementias.</w:t>
      </w:r>
    </w:p>
    <w:p w14:paraId="160515D9" w14:textId="77777777" w:rsidR="00F02D4A" w:rsidRPr="00FB340B" w:rsidRDefault="001C2B7F" w:rsidP="00DF2450">
      <w:pPr>
        <w:pStyle w:val="EndnoteText"/>
        <w:rPr>
          <w:rFonts w:ascii="Segoe UI" w:hAnsi="Segoe UI" w:cs="Segoe UI"/>
        </w:rPr>
      </w:pPr>
      <w:r w:rsidRPr="00FB340B">
        <w:rPr>
          <w:rFonts w:ascii="Segoe UI" w:hAnsi="Segoe UI" w:cs="Segoe UI"/>
        </w:rPr>
        <w:t>Bellenguez C</w:t>
      </w:r>
      <w:r w:rsidR="00F93EED" w:rsidRPr="00FB340B">
        <w:rPr>
          <w:rFonts w:ascii="Segoe UI" w:hAnsi="Segoe UI" w:cs="Segoe UI"/>
        </w:rPr>
        <w:t>;</w:t>
      </w:r>
      <w:r w:rsidRPr="00FB340B">
        <w:rPr>
          <w:rFonts w:ascii="Segoe UI" w:hAnsi="Segoe UI" w:cs="Segoe UI"/>
        </w:rPr>
        <w:t xml:space="preserve">et al. Nat Genet 54, 412–436 (2022). </w:t>
      </w:r>
    </w:p>
    <w:p w14:paraId="54311FBA" w14:textId="54CC6BB1" w:rsidR="0060302A" w:rsidRPr="00FB340B" w:rsidRDefault="003E00C7" w:rsidP="00DF2450">
      <w:pPr>
        <w:pStyle w:val="EndnoteText"/>
        <w:rPr>
          <w:rFonts w:ascii="Segoe UI" w:hAnsi="Segoe UI" w:cs="Segoe UI"/>
        </w:rPr>
      </w:pPr>
      <w:hyperlink r:id="rId17" w:history="1">
        <w:r w:rsidR="00F02D4A" w:rsidRPr="00FB340B">
          <w:rPr>
            <w:rStyle w:val="Hyperlink"/>
            <w:rFonts w:ascii="Segoe UI" w:hAnsi="Segoe UI" w:cs="Segoe UI"/>
          </w:rPr>
          <w:t>https://doi.org/10.1038/s41588-022-01024-z</w:t>
        </w:r>
      </w:hyperlink>
    </w:p>
    <w:p w14:paraId="4EF6BE05" w14:textId="77777777" w:rsidR="001C2B7F" w:rsidRPr="00FB340B" w:rsidRDefault="001C2B7F" w:rsidP="00DF2450">
      <w:pPr>
        <w:pStyle w:val="EndnoteText"/>
        <w:rPr>
          <w:rFonts w:ascii="Segoe UI" w:hAnsi="Segoe UI" w:cs="Segoe UI"/>
        </w:rPr>
      </w:pPr>
    </w:p>
    <w:p w14:paraId="161D401F" w14:textId="60B50C15" w:rsidR="00F02D4A" w:rsidRPr="00FB340B" w:rsidRDefault="00F02D4A" w:rsidP="00DF2450">
      <w:pPr>
        <w:pStyle w:val="EndnoteText"/>
        <w:rPr>
          <w:rFonts w:ascii="Segoe UI" w:hAnsi="Segoe UI" w:cs="Segoe UI"/>
          <w:b/>
          <w:bCs/>
        </w:rPr>
      </w:pPr>
      <w:r w:rsidRPr="00FB340B">
        <w:rPr>
          <w:rFonts w:ascii="Segoe UI" w:hAnsi="Segoe UI" w:cs="Segoe UI"/>
          <w:b/>
          <w:bCs/>
        </w:rPr>
        <w:t>Polygenic risk score analysis of pathologically confirmed Alzheimer disease.</w:t>
      </w:r>
    </w:p>
    <w:p w14:paraId="1C9EA025" w14:textId="71281917" w:rsidR="00720F42" w:rsidRPr="00FB340B" w:rsidRDefault="0060302A" w:rsidP="00DF2450">
      <w:pPr>
        <w:pStyle w:val="EndnoteText"/>
        <w:rPr>
          <w:rFonts w:ascii="Segoe UI" w:eastAsia="Times New Roman" w:hAnsi="Segoe UI" w:cs="Segoe UI"/>
          <w:lang w:eastAsia="en-GB"/>
        </w:rPr>
      </w:pPr>
      <w:r w:rsidRPr="00FB340B">
        <w:rPr>
          <w:rFonts w:ascii="Segoe UI" w:hAnsi="Segoe UI" w:cs="Segoe UI"/>
        </w:rPr>
        <w:t>Es</w:t>
      </w:r>
      <w:r w:rsidRPr="00FB340B">
        <w:rPr>
          <w:rFonts w:ascii="Segoe UI" w:eastAsia="Times New Roman" w:hAnsi="Segoe UI" w:cs="Segoe UI"/>
          <w:lang w:eastAsia="en-GB"/>
        </w:rPr>
        <w:t>cott-Price</w:t>
      </w:r>
      <w:r w:rsidR="00F02D4A" w:rsidRPr="00FB340B">
        <w:rPr>
          <w:rFonts w:ascii="Segoe UI" w:eastAsia="Times New Roman" w:hAnsi="Segoe UI" w:cs="Segoe UI"/>
          <w:lang w:eastAsia="en-GB"/>
        </w:rPr>
        <w:t>; et al.</w:t>
      </w:r>
      <w:r w:rsidRPr="00FB340B">
        <w:rPr>
          <w:rFonts w:ascii="Segoe UI" w:eastAsia="Times New Roman" w:hAnsi="Segoe UI" w:cs="Segoe UI"/>
          <w:lang w:eastAsia="en-GB"/>
        </w:rPr>
        <w:t xml:space="preserve"> Ann Neurol. 2017 Aug;82(2):311-314. </w:t>
      </w:r>
    </w:p>
    <w:p w14:paraId="77D36EE7" w14:textId="116F88C8" w:rsidR="002C6E1C" w:rsidRPr="00FB340B" w:rsidRDefault="003E00C7" w:rsidP="00DF2450">
      <w:pPr>
        <w:pStyle w:val="EndnoteText"/>
        <w:rPr>
          <w:rFonts w:ascii="Segoe UI" w:eastAsia="Times New Roman" w:hAnsi="Segoe UI" w:cs="Segoe UI"/>
          <w:lang w:eastAsia="en-GB"/>
        </w:rPr>
      </w:pPr>
      <w:hyperlink r:id="rId18" w:history="1">
        <w:r w:rsidR="002C6E1C" w:rsidRPr="00FB340B">
          <w:rPr>
            <w:rStyle w:val="Hyperlink"/>
            <w:rFonts w:ascii="Segoe UI" w:eastAsia="Times New Roman" w:hAnsi="Segoe UI" w:cs="Segoe UI"/>
            <w:lang w:eastAsia="en-GB"/>
          </w:rPr>
          <w:t>https://doi.org/10.1002/ana.24999</w:t>
        </w:r>
      </w:hyperlink>
    </w:p>
    <w:p w14:paraId="19D2BAD8" w14:textId="3783AE28" w:rsidR="00B579BD" w:rsidRPr="00FB340B" w:rsidRDefault="00D2542E" w:rsidP="00DF2450">
      <w:pPr>
        <w:pStyle w:val="EndnoteText"/>
        <w:rPr>
          <w:rFonts w:ascii="Segoe UI" w:eastAsia="Times New Roman" w:hAnsi="Segoe UI" w:cs="Segoe UI"/>
          <w:lang w:eastAsia="en-GB"/>
        </w:rPr>
      </w:pPr>
      <w:r w:rsidRPr="00FB340B">
        <w:rPr>
          <w:rFonts w:ascii="Segoe UI" w:eastAsia="Times New Roman" w:hAnsi="Segoe UI" w:cs="Segoe UI"/>
          <w:lang w:eastAsia="en-GB"/>
        </w:rPr>
        <w:t xml:space="preserve"> </w:t>
      </w:r>
    </w:p>
    <w:p w14:paraId="7E0353FE" w14:textId="12EBB436" w:rsidR="002C6E1C" w:rsidRPr="00FB340B" w:rsidRDefault="00B579BD" w:rsidP="00DF2450">
      <w:pPr>
        <w:pStyle w:val="EndnoteText"/>
        <w:rPr>
          <w:rFonts w:ascii="Segoe UI" w:eastAsia="Times New Roman" w:hAnsi="Segoe UI" w:cs="Segoe UI"/>
          <w:b/>
          <w:bCs/>
          <w:u w:val="single"/>
          <w:lang w:eastAsia="en-GB"/>
        </w:rPr>
      </w:pPr>
      <w:r w:rsidRPr="00FB340B">
        <w:rPr>
          <w:rFonts w:ascii="Segoe UI" w:eastAsia="Times New Roman" w:hAnsi="Segoe UI" w:cs="Segoe UI"/>
          <w:b/>
          <w:bCs/>
          <w:u w:val="single"/>
          <w:lang w:eastAsia="en-GB"/>
        </w:rPr>
        <w:t>Apoe4 exaggeration</w:t>
      </w:r>
      <w:r w:rsidR="00B84A45" w:rsidRPr="00FB340B">
        <w:rPr>
          <w:rFonts w:ascii="Segoe UI" w:eastAsia="Times New Roman" w:hAnsi="Segoe UI" w:cs="Segoe UI"/>
          <w:b/>
          <w:bCs/>
          <w:u w:val="single"/>
          <w:lang w:eastAsia="en-GB"/>
        </w:rPr>
        <w:t xml:space="preserve"> and diet trials</w:t>
      </w:r>
    </w:p>
    <w:p w14:paraId="7F309163" w14:textId="77777777" w:rsidR="00E66EC5" w:rsidRPr="00FB340B" w:rsidRDefault="00E66EC5" w:rsidP="00DF2450">
      <w:pPr>
        <w:pStyle w:val="EndnoteText"/>
        <w:rPr>
          <w:rFonts w:ascii="Segoe UI" w:hAnsi="Segoe UI" w:cs="Segoe UI"/>
          <w:b/>
          <w:bCs/>
          <w:u w:val="single"/>
        </w:rPr>
      </w:pPr>
    </w:p>
    <w:p w14:paraId="60BB93A0" w14:textId="77777777" w:rsidR="0008319B" w:rsidRPr="00FB340B" w:rsidRDefault="0008319B" w:rsidP="00DF2450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B340B">
        <w:rPr>
          <w:rFonts w:ascii="Segoe UI" w:hAnsi="Segoe UI" w:cs="Segoe UI"/>
          <w:b/>
          <w:bCs/>
          <w:color w:val="000000"/>
          <w:sz w:val="20"/>
          <w:szCs w:val="20"/>
        </w:rPr>
        <w:t>Association between healthy lifestyle and memory decline in older adults: 10 year, population based, prospective cohort study</w:t>
      </w:r>
    </w:p>
    <w:p w14:paraId="171B4648" w14:textId="77777777" w:rsidR="0008319B" w:rsidRPr="00FB340B" w:rsidRDefault="0008319B" w:rsidP="00DF2450">
      <w:pPr>
        <w:rPr>
          <w:rFonts w:ascii="Segoe UI" w:hAnsi="Segoe UI" w:cs="Segoe UI"/>
          <w:color w:val="000000"/>
          <w:sz w:val="20"/>
          <w:szCs w:val="20"/>
        </w:rPr>
      </w:pPr>
      <w:r w:rsidRPr="00FB340B">
        <w:rPr>
          <w:rFonts w:ascii="Segoe UI" w:hAnsi="Segoe UI" w:cs="Segoe UI"/>
          <w:color w:val="000000"/>
          <w:sz w:val="20"/>
          <w:szCs w:val="20"/>
        </w:rPr>
        <w:t xml:space="preserve">Jia J; et al., BMJ 2023;380:e072691 </w:t>
      </w:r>
    </w:p>
    <w:p w14:paraId="7A698C41" w14:textId="1C6345C4" w:rsidR="0008319B" w:rsidRPr="00FB340B" w:rsidRDefault="003E00C7" w:rsidP="00DF2450">
      <w:pPr>
        <w:rPr>
          <w:rFonts w:ascii="Segoe UI" w:hAnsi="Segoe UI" w:cs="Segoe UI"/>
          <w:color w:val="000000"/>
          <w:sz w:val="20"/>
          <w:szCs w:val="20"/>
        </w:rPr>
      </w:pPr>
      <w:hyperlink r:id="rId19" w:history="1">
        <w:r w:rsidR="0008319B" w:rsidRPr="00FB340B">
          <w:rPr>
            <w:rStyle w:val="Hyperlink"/>
            <w:rFonts w:ascii="Segoe UI" w:hAnsi="Segoe UI" w:cs="Segoe UI"/>
            <w:sz w:val="20"/>
            <w:szCs w:val="20"/>
          </w:rPr>
          <w:t>http://dx.doi.org/10.1136/ bmj-2022-072691</w:t>
        </w:r>
      </w:hyperlink>
    </w:p>
    <w:p w14:paraId="4B9546FD" w14:textId="77777777" w:rsidR="0008319B" w:rsidRPr="00FB340B" w:rsidRDefault="0008319B" w:rsidP="00DF2450">
      <w:pPr>
        <w:rPr>
          <w:rFonts w:ascii="Segoe UI" w:hAnsi="Segoe UI" w:cs="Segoe UI"/>
          <w:color w:val="000000"/>
          <w:sz w:val="20"/>
          <w:szCs w:val="20"/>
        </w:rPr>
      </w:pPr>
    </w:p>
    <w:p w14:paraId="3B6DA9D3" w14:textId="04E268C9" w:rsidR="0008319B" w:rsidRPr="00FB340B" w:rsidRDefault="0008319B" w:rsidP="00DF2450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B340B">
        <w:rPr>
          <w:rFonts w:ascii="Segoe UI" w:hAnsi="Segoe UI" w:cs="Segoe UI"/>
          <w:b/>
          <w:bCs/>
          <w:color w:val="000000"/>
          <w:sz w:val="20"/>
          <w:szCs w:val="20"/>
        </w:rPr>
        <w:t>A 2 year multidomain intervention of diet, exercise, cognitive training, and vascular risk monitoring versus control to prevent cognitive decline in at-risk elderly people (FINGER): a randomised controlled trial.</w:t>
      </w:r>
    </w:p>
    <w:p w14:paraId="1A7B45E5" w14:textId="77777777" w:rsidR="00ED449D" w:rsidRPr="00FB340B" w:rsidRDefault="00B84A45" w:rsidP="00DF2450">
      <w:pPr>
        <w:rPr>
          <w:rFonts w:ascii="Segoe UI" w:hAnsi="Segoe UI" w:cs="Segoe UI"/>
          <w:color w:val="000000"/>
          <w:sz w:val="20"/>
          <w:szCs w:val="20"/>
        </w:rPr>
      </w:pPr>
      <w:r w:rsidRPr="00FB340B">
        <w:rPr>
          <w:rFonts w:ascii="Segoe UI" w:hAnsi="Segoe UI" w:cs="Segoe UI"/>
          <w:color w:val="000000"/>
          <w:sz w:val="20"/>
          <w:szCs w:val="20"/>
        </w:rPr>
        <w:t>Ngandu T</w:t>
      </w:r>
      <w:r w:rsidR="0008319B" w:rsidRPr="00FB340B">
        <w:rPr>
          <w:rFonts w:ascii="Segoe UI" w:hAnsi="Segoe UI" w:cs="Segoe UI"/>
          <w:color w:val="000000"/>
          <w:sz w:val="20"/>
          <w:szCs w:val="20"/>
        </w:rPr>
        <w:t xml:space="preserve">; et al. </w:t>
      </w:r>
      <w:r w:rsidRPr="00FB340B">
        <w:rPr>
          <w:rFonts w:ascii="Segoe UI" w:hAnsi="Segoe UI" w:cs="Segoe UI"/>
          <w:color w:val="000000"/>
          <w:sz w:val="20"/>
          <w:szCs w:val="20"/>
        </w:rPr>
        <w:t>Lancet. 2015 Jun 6;385(9984):2255-63.</w:t>
      </w:r>
    </w:p>
    <w:p w14:paraId="43E82D0A" w14:textId="0A9B1EA0" w:rsidR="00ED449D" w:rsidRPr="00FB340B" w:rsidRDefault="003E00C7" w:rsidP="00DF2450">
      <w:pPr>
        <w:rPr>
          <w:rFonts w:ascii="Segoe UI" w:hAnsi="Segoe UI" w:cs="Segoe UI"/>
          <w:color w:val="000000"/>
          <w:sz w:val="20"/>
          <w:szCs w:val="20"/>
        </w:rPr>
      </w:pPr>
      <w:hyperlink r:id="rId20" w:history="1">
        <w:r w:rsidR="00ED449D" w:rsidRPr="00FB340B">
          <w:rPr>
            <w:rStyle w:val="Hyperlink"/>
            <w:rFonts w:ascii="Segoe UI" w:hAnsi="Segoe UI" w:cs="Segoe UI"/>
            <w:sz w:val="20"/>
            <w:szCs w:val="20"/>
          </w:rPr>
          <w:t>10.1016/S0140-6736(15)60461-5</w:t>
        </w:r>
      </w:hyperlink>
    </w:p>
    <w:p w14:paraId="79E7DCC6" w14:textId="4DDC371D" w:rsidR="00B84A45" w:rsidRPr="00FB340B" w:rsidRDefault="00B84A45" w:rsidP="00DF2450">
      <w:pPr>
        <w:rPr>
          <w:rFonts w:ascii="Segoe UI" w:hAnsi="Segoe UI" w:cs="Segoe UI"/>
          <w:color w:val="000000"/>
          <w:sz w:val="20"/>
          <w:szCs w:val="20"/>
        </w:rPr>
      </w:pPr>
    </w:p>
    <w:p w14:paraId="45112CDD" w14:textId="0B1F9ACF" w:rsidR="00ED449D" w:rsidRPr="00FB340B" w:rsidRDefault="00ED449D" w:rsidP="00DF2450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B340B">
        <w:rPr>
          <w:rFonts w:ascii="Segoe UI" w:hAnsi="Segoe UI" w:cs="Segoe UI"/>
          <w:b/>
          <w:bCs/>
          <w:color w:val="000000"/>
          <w:sz w:val="20"/>
          <w:szCs w:val="20"/>
        </w:rPr>
        <w:t>Effect of the Apolipoprotein E Genotype on Cognitive Change During a Multidomain Lifestyle Intervention: A Subgroup Analysis of a Randomized Clinical Trial.</w:t>
      </w:r>
    </w:p>
    <w:p w14:paraId="73DC4B9E" w14:textId="16588A1E" w:rsidR="00B84A45" w:rsidRPr="00FB340B" w:rsidRDefault="00B84A45" w:rsidP="00DF2450">
      <w:pPr>
        <w:rPr>
          <w:rFonts w:ascii="Segoe UI" w:hAnsi="Segoe UI" w:cs="Segoe UI"/>
          <w:color w:val="000000"/>
          <w:sz w:val="20"/>
          <w:szCs w:val="20"/>
        </w:rPr>
      </w:pPr>
      <w:r w:rsidRPr="00FB340B">
        <w:rPr>
          <w:rFonts w:ascii="Segoe UI" w:hAnsi="Segoe UI" w:cs="Segoe UI"/>
          <w:color w:val="000000"/>
          <w:sz w:val="20"/>
          <w:szCs w:val="20"/>
        </w:rPr>
        <w:t>Solomon A</w:t>
      </w:r>
      <w:r w:rsidR="00ED449D" w:rsidRPr="00FB340B">
        <w:rPr>
          <w:rFonts w:ascii="Segoe UI" w:hAnsi="Segoe UI" w:cs="Segoe UI"/>
          <w:color w:val="000000"/>
          <w:sz w:val="20"/>
          <w:szCs w:val="20"/>
        </w:rPr>
        <w:t xml:space="preserve">; et al. </w:t>
      </w:r>
      <w:r w:rsidRPr="00FB340B">
        <w:rPr>
          <w:rFonts w:ascii="Segoe UI" w:hAnsi="Segoe UI" w:cs="Segoe UI"/>
          <w:color w:val="000000"/>
          <w:sz w:val="20"/>
          <w:szCs w:val="20"/>
        </w:rPr>
        <w:t xml:space="preserve">JAMA Neurol. 2018 Apr 1;75(4):462-470. </w:t>
      </w:r>
    </w:p>
    <w:p w14:paraId="61940790" w14:textId="2B654113" w:rsidR="00540610" w:rsidRPr="00FB340B" w:rsidRDefault="003E00C7" w:rsidP="00DF2450">
      <w:pPr>
        <w:rPr>
          <w:rFonts w:ascii="Segoe UI" w:hAnsi="Segoe UI" w:cs="Segoe UI"/>
          <w:color w:val="000000"/>
          <w:sz w:val="20"/>
          <w:szCs w:val="20"/>
        </w:rPr>
      </w:pPr>
      <w:hyperlink r:id="rId21" w:history="1">
        <w:r w:rsidR="00A07687" w:rsidRPr="00FB340B">
          <w:rPr>
            <w:rStyle w:val="Hyperlink"/>
            <w:rFonts w:ascii="Segoe UI" w:hAnsi="Segoe UI" w:cs="Segoe UI"/>
            <w:sz w:val="20"/>
            <w:szCs w:val="20"/>
          </w:rPr>
          <w:t>10.1001/jamaneurol.2017.4365</w:t>
        </w:r>
      </w:hyperlink>
    </w:p>
    <w:p w14:paraId="096CDB45" w14:textId="77777777" w:rsidR="008B1286" w:rsidRPr="00FB340B" w:rsidRDefault="008B1286" w:rsidP="00DF2450">
      <w:pPr>
        <w:rPr>
          <w:rFonts w:ascii="Segoe UI" w:hAnsi="Segoe UI" w:cs="Segoe UI"/>
          <w:color w:val="000000"/>
          <w:sz w:val="20"/>
          <w:szCs w:val="20"/>
        </w:rPr>
      </w:pPr>
    </w:p>
    <w:p w14:paraId="258A3420" w14:textId="62C71177" w:rsidR="008B1286" w:rsidRPr="00FB340B" w:rsidRDefault="008B1286" w:rsidP="00DF2450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B340B">
        <w:rPr>
          <w:rFonts w:ascii="Segoe UI" w:hAnsi="Segoe UI" w:cs="Segoe UI"/>
          <w:b/>
          <w:bCs/>
          <w:color w:val="000000"/>
          <w:sz w:val="20"/>
          <w:szCs w:val="20"/>
        </w:rPr>
        <w:t>Preventing Alzheimer's disease-related gray matter atrophy by B-vitamin treatment.</w:t>
      </w:r>
    </w:p>
    <w:p w14:paraId="3C91BBF7" w14:textId="04911B98" w:rsidR="008B1286" w:rsidRPr="00FB340B" w:rsidRDefault="008B1286" w:rsidP="00DF2450">
      <w:pPr>
        <w:rPr>
          <w:rFonts w:ascii="Segoe UI" w:hAnsi="Segoe UI" w:cs="Segoe UI"/>
          <w:color w:val="000000"/>
          <w:sz w:val="20"/>
          <w:szCs w:val="20"/>
        </w:rPr>
      </w:pPr>
      <w:r w:rsidRPr="00FB340B">
        <w:rPr>
          <w:rFonts w:ascii="Segoe UI" w:hAnsi="Segoe UI" w:cs="Segoe UI"/>
          <w:color w:val="000000"/>
          <w:sz w:val="20"/>
          <w:szCs w:val="20"/>
        </w:rPr>
        <w:t>Douaud G; et al. Proc Natl Acad Sci</w:t>
      </w:r>
    </w:p>
    <w:p w14:paraId="4165B9E2" w14:textId="74DA7EC6" w:rsidR="00E66EC5" w:rsidRPr="00FB340B" w:rsidRDefault="003E00C7" w:rsidP="00DF2450">
      <w:pPr>
        <w:rPr>
          <w:rFonts w:ascii="Segoe UI" w:hAnsi="Segoe UI" w:cs="Segoe UI"/>
          <w:color w:val="000000"/>
          <w:sz w:val="20"/>
          <w:szCs w:val="20"/>
        </w:rPr>
      </w:pPr>
      <w:hyperlink r:id="rId22" w:history="1">
        <w:r w:rsidR="008B1286" w:rsidRPr="00FB340B">
          <w:rPr>
            <w:rStyle w:val="Hyperlink"/>
            <w:rFonts w:ascii="Segoe UI" w:hAnsi="Segoe UI" w:cs="Segoe UI"/>
            <w:sz w:val="20"/>
            <w:szCs w:val="20"/>
          </w:rPr>
          <w:t>10.1073/pnas.1301816110</w:t>
        </w:r>
      </w:hyperlink>
    </w:p>
    <w:p w14:paraId="5C157D7B" w14:textId="77777777" w:rsidR="00FB340B" w:rsidRPr="00FB340B" w:rsidRDefault="00FB340B" w:rsidP="00DF2450">
      <w:pPr>
        <w:rPr>
          <w:rFonts w:ascii="Segoe UI" w:hAnsi="Segoe UI" w:cs="Segoe UI"/>
          <w:color w:val="000000"/>
          <w:sz w:val="20"/>
          <w:szCs w:val="20"/>
        </w:rPr>
      </w:pPr>
    </w:p>
    <w:p w14:paraId="530FF122" w14:textId="77777777" w:rsidR="004B5574" w:rsidRPr="00FB340B" w:rsidRDefault="008B1286" w:rsidP="00DF2450">
      <w:pPr>
        <w:rPr>
          <w:rFonts w:ascii="Segoe UI" w:hAnsi="Segoe UI" w:cs="Segoe UI"/>
          <w:b/>
          <w:bCs/>
          <w:sz w:val="20"/>
          <w:szCs w:val="20"/>
        </w:rPr>
      </w:pPr>
      <w:bookmarkStart w:id="0" w:name="_Hlk138863642"/>
      <w:r w:rsidRPr="00FB340B">
        <w:rPr>
          <w:rFonts w:ascii="Segoe UI" w:hAnsi="Segoe UI" w:cs="Segoe UI"/>
          <w:b/>
          <w:bCs/>
          <w:sz w:val="20"/>
          <w:szCs w:val="20"/>
        </w:rPr>
        <w:t xml:space="preserve">Brain atrophy in cognitively impaired elderly: the importance of long-chain omega-3 fatty acids and B vitamin status in a randomized controlled trial. </w:t>
      </w:r>
    </w:p>
    <w:p w14:paraId="69E81167" w14:textId="21BB5F23" w:rsidR="008B1286" w:rsidRPr="00FB340B" w:rsidRDefault="008B1286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Jernerén F</w:t>
      </w:r>
      <w:r w:rsidR="004B5574" w:rsidRPr="00FB340B">
        <w:rPr>
          <w:rFonts w:ascii="Segoe UI" w:hAnsi="Segoe UI" w:cs="Segoe UI"/>
          <w:sz w:val="20"/>
          <w:szCs w:val="20"/>
        </w:rPr>
        <w:t>; et al.</w:t>
      </w:r>
      <w:r w:rsidRPr="00FB340B">
        <w:rPr>
          <w:rFonts w:ascii="Segoe UI" w:hAnsi="Segoe UI" w:cs="Segoe UI"/>
          <w:sz w:val="20"/>
          <w:szCs w:val="20"/>
        </w:rPr>
        <w:t xml:space="preserve"> Am J Clin Nutr 2015; 102: 215-21.</w:t>
      </w:r>
    </w:p>
    <w:p w14:paraId="152B4040" w14:textId="77777777" w:rsidR="00C17697" w:rsidRDefault="003E00C7" w:rsidP="00C17697">
      <w:pPr>
        <w:rPr>
          <w:rFonts w:ascii="Segoe UI" w:hAnsi="Segoe UI" w:cs="Segoe UI"/>
          <w:sz w:val="20"/>
          <w:szCs w:val="20"/>
        </w:rPr>
      </w:pPr>
      <w:hyperlink r:id="rId23" w:history="1">
        <w:r w:rsidR="00762B77" w:rsidRPr="00FB340B">
          <w:rPr>
            <w:rStyle w:val="Hyperlink"/>
            <w:rFonts w:ascii="Segoe UI" w:hAnsi="Segoe UI" w:cs="Segoe UI"/>
            <w:sz w:val="20"/>
            <w:szCs w:val="20"/>
          </w:rPr>
          <w:t>https://doi.org/10.3945/ajcn.114.103283</w:t>
        </w:r>
      </w:hyperlink>
      <w:bookmarkEnd w:id="0"/>
    </w:p>
    <w:p w14:paraId="5905B776" w14:textId="5DAEC793" w:rsidR="00FB340B" w:rsidRPr="00C17697" w:rsidRDefault="007E0A28" w:rsidP="00C17697">
      <w:pPr>
        <w:rPr>
          <w:rFonts w:ascii="Segoe UI" w:hAnsi="Segoe UI" w:cs="Segoe UI"/>
          <w:sz w:val="20"/>
          <w:szCs w:val="20"/>
        </w:rPr>
      </w:pPr>
      <w:r w:rsidRPr="007E0A28">
        <w:rPr>
          <w:rFonts w:ascii="Segoe UI" w:hAnsi="Segoe UI" w:cs="Segoe UI"/>
          <w:b/>
          <w:bCs/>
          <w:sz w:val="20"/>
          <w:szCs w:val="20"/>
        </w:rPr>
        <w:lastRenderedPageBreak/>
        <w:t>Omega-3 fatty acid status enhances the prevention of cognitive decline by B vitamins in Mild Cognitive Impairment</w:t>
      </w:r>
    </w:p>
    <w:p w14:paraId="6AA27810" w14:textId="69E388D8" w:rsidR="007E0A28" w:rsidRPr="007E0A28" w:rsidRDefault="007E0A28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7E0A28">
        <w:rPr>
          <w:rFonts w:ascii="Segoe UI" w:hAnsi="Segoe UI" w:cs="Segoe UI"/>
          <w:sz w:val="20"/>
          <w:szCs w:val="20"/>
        </w:rPr>
        <w:t>Oulhaj A, Jernerén F, Refsum H, Smith AD, de Jager CA. J Alzheimer's Dis 2016; 50: 547-57.</w:t>
      </w:r>
    </w:p>
    <w:p w14:paraId="33BA0E2B" w14:textId="429C7D3A" w:rsidR="002F245F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hyperlink r:id="rId24" w:history="1">
        <w:r w:rsidR="007E0A28" w:rsidRPr="007E0A28">
          <w:rPr>
            <w:rStyle w:val="Hyperlink"/>
            <w:rFonts w:ascii="Segoe UI" w:hAnsi="Segoe UI" w:cs="Segoe UI"/>
            <w:sz w:val="20"/>
            <w:szCs w:val="20"/>
          </w:rPr>
          <w:t>10.3233/JAD-150777</w:t>
        </w:r>
      </w:hyperlink>
    </w:p>
    <w:p w14:paraId="3F95FD00" w14:textId="77777777" w:rsidR="00DF2450" w:rsidRPr="00FB340B" w:rsidRDefault="00DF2450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2AEFED37" w14:textId="578D0866" w:rsidR="00FB340B" w:rsidRPr="00FB340B" w:rsidRDefault="00FB340B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FB340B">
        <w:rPr>
          <w:rFonts w:ascii="Segoe UI" w:hAnsi="Segoe UI" w:cs="Segoe UI"/>
          <w:b/>
          <w:bCs/>
          <w:sz w:val="20"/>
          <w:szCs w:val="20"/>
        </w:rPr>
        <w:t>DHA status influences effects of B-vitamin supplementation on cognitive ageing: a post-hoc analysis of the B-proof trial.</w:t>
      </w:r>
    </w:p>
    <w:p w14:paraId="714FD2B8" w14:textId="48C0E3CC" w:rsidR="000F4719" w:rsidRDefault="000F4719" w:rsidP="00DF2450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 xml:space="preserve">van Soest, A.P.M., van de Rest, O., Witkamp, R.F. </w:t>
      </w:r>
      <w:r w:rsidRPr="00FB340B">
        <w:rPr>
          <w:rFonts w:ascii="Segoe UI" w:hAnsi="Segoe UI" w:cs="Segoe UI"/>
          <w:i/>
          <w:iCs/>
          <w:sz w:val="20"/>
          <w:szCs w:val="20"/>
        </w:rPr>
        <w:t>et al.</w:t>
      </w:r>
      <w:r w:rsidRPr="00FB340B">
        <w:rPr>
          <w:rFonts w:ascii="Segoe UI" w:hAnsi="Segoe UI" w:cs="Segoe UI"/>
          <w:sz w:val="20"/>
          <w:szCs w:val="20"/>
        </w:rPr>
        <w:t xml:space="preserve"> </w:t>
      </w:r>
      <w:r w:rsidRPr="00FB340B">
        <w:rPr>
          <w:rFonts w:ascii="Segoe UI" w:hAnsi="Segoe UI" w:cs="Segoe UI"/>
          <w:i/>
          <w:iCs/>
          <w:sz w:val="20"/>
          <w:szCs w:val="20"/>
        </w:rPr>
        <w:t>Eur J Nutr</w:t>
      </w:r>
      <w:r w:rsidRPr="00FB340B">
        <w:rPr>
          <w:rFonts w:ascii="Segoe UI" w:hAnsi="Segoe UI" w:cs="Segoe UI"/>
          <w:sz w:val="20"/>
          <w:szCs w:val="20"/>
        </w:rPr>
        <w:t xml:space="preserve"> (2022). </w:t>
      </w:r>
      <w:hyperlink r:id="rId25" w:history="1">
        <w:r w:rsidRPr="00FB340B">
          <w:rPr>
            <w:rStyle w:val="Hyperlink"/>
            <w:rFonts w:ascii="Segoe UI" w:hAnsi="Segoe UI" w:cs="Segoe UI"/>
            <w:sz w:val="20"/>
            <w:szCs w:val="20"/>
          </w:rPr>
          <w:t>https://doi.org/10.1007/s00394-022-02924-w</w:t>
        </w:r>
      </w:hyperlink>
    </w:p>
    <w:p w14:paraId="422D48B1" w14:textId="77777777" w:rsidR="00DF2450" w:rsidRPr="00FB340B" w:rsidRDefault="00DF2450" w:rsidP="00DF2450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sz w:val="20"/>
          <w:szCs w:val="20"/>
        </w:rPr>
      </w:pPr>
    </w:p>
    <w:p w14:paraId="3F14BC4A" w14:textId="63629C61" w:rsidR="00DF2450" w:rsidRPr="00DF2450" w:rsidRDefault="00DF2450" w:rsidP="00DF2450">
      <w:pPr>
        <w:rPr>
          <w:rFonts w:ascii="Segoe UI" w:hAnsi="Segoe UI" w:cs="Segoe UI"/>
          <w:b/>
          <w:bCs/>
          <w:sz w:val="20"/>
          <w:szCs w:val="20"/>
        </w:rPr>
      </w:pPr>
      <w:r w:rsidRPr="00DF2450">
        <w:rPr>
          <w:rFonts w:ascii="Segoe UI" w:hAnsi="Segoe UI" w:cs="Segoe UI"/>
          <w:b/>
          <w:bCs/>
          <w:sz w:val="20"/>
          <w:szCs w:val="20"/>
        </w:rPr>
        <w:t>Evidence-based prevention of Alzheimer's disease: systematic review and meta-analysis of 243 observational prospective studies and 153 randomised controlled trials.</w:t>
      </w:r>
    </w:p>
    <w:p w14:paraId="2C60ECA1" w14:textId="52A81C9B" w:rsidR="001A3628" w:rsidRDefault="001A3628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Yu JT</w:t>
      </w:r>
      <w:r w:rsidR="00DF2450">
        <w:rPr>
          <w:rFonts w:ascii="Segoe UI" w:hAnsi="Segoe UI" w:cs="Segoe UI"/>
          <w:sz w:val="20"/>
          <w:szCs w:val="20"/>
        </w:rPr>
        <w:t>;et al.</w:t>
      </w:r>
      <w:r w:rsidRPr="00FB340B">
        <w:rPr>
          <w:rFonts w:ascii="Segoe UI" w:hAnsi="Segoe UI" w:cs="Segoe UI"/>
          <w:sz w:val="20"/>
          <w:szCs w:val="20"/>
        </w:rPr>
        <w:t xml:space="preserve"> J Neurol Neurosurg Psychiatry. 2020 Nov;91(11):1201-1209. </w:t>
      </w:r>
    </w:p>
    <w:p w14:paraId="3A39F32F" w14:textId="6A6046D9" w:rsidR="00A530AA" w:rsidRDefault="003E00C7" w:rsidP="00DF2450">
      <w:pPr>
        <w:rPr>
          <w:rFonts w:ascii="Segoe UI" w:hAnsi="Segoe UI" w:cs="Segoe UI"/>
          <w:sz w:val="20"/>
          <w:szCs w:val="20"/>
        </w:rPr>
      </w:pPr>
      <w:hyperlink r:id="rId26" w:history="1">
        <w:r w:rsidR="00A530AA" w:rsidRPr="00A530AA">
          <w:rPr>
            <w:rStyle w:val="Hyperlink"/>
            <w:rFonts w:ascii="Segoe UI" w:hAnsi="Segoe UI" w:cs="Segoe UI"/>
            <w:sz w:val="20"/>
            <w:szCs w:val="20"/>
          </w:rPr>
          <w:t>10.1136/jnnp-2019-321913</w:t>
        </w:r>
      </w:hyperlink>
    </w:p>
    <w:p w14:paraId="6CBD1A18" w14:textId="77777777" w:rsidR="00DF2450" w:rsidRPr="00FB340B" w:rsidRDefault="00DF2450" w:rsidP="00DF2450">
      <w:pPr>
        <w:rPr>
          <w:rFonts w:ascii="Segoe UI" w:hAnsi="Segoe UI" w:cs="Segoe UI"/>
          <w:sz w:val="20"/>
          <w:szCs w:val="20"/>
        </w:rPr>
      </w:pPr>
    </w:p>
    <w:p w14:paraId="41E9409F" w14:textId="399394B9" w:rsidR="001A3628" w:rsidRDefault="006B0522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530AA">
        <w:rPr>
          <w:rFonts w:ascii="Segoe UI" w:hAnsi="Segoe UI" w:cs="Segoe UI"/>
          <w:b/>
          <w:bCs/>
          <w:sz w:val="20"/>
          <w:szCs w:val="20"/>
          <w:u w:val="single"/>
        </w:rPr>
        <w:t>Studies Assessing Population Attributable Risk</w:t>
      </w:r>
    </w:p>
    <w:p w14:paraId="0C057B33" w14:textId="77777777" w:rsidR="00A530AA" w:rsidRDefault="00A530AA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39161218" w14:textId="3447DADF" w:rsidR="00A530AA" w:rsidRPr="00A530AA" w:rsidRDefault="00A530AA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A530AA">
        <w:rPr>
          <w:rFonts w:ascii="Segoe UI" w:hAnsi="Segoe UI" w:cs="Segoe UI"/>
          <w:b/>
          <w:bCs/>
          <w:sz w:val="20"/>
          <w:szCs w:val="20"/>
        </w:rPr>
        <w:t>Epidemiologic studies of modifiable factors associated with cognition and dementia: systematic review and meta-analysis.</w:t>
      </w:r>
    </w:p>
    <w:p w14:paraId="23E1D52F" w14:textId="77777777" w:rsidR="00A530AA" w:rsidRDefault="0060302A" w:rsidP="00DF2450">
      <w:pPr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Beydoun MA</w:t>
      </w:r>
      <w:r w:rsidR="00A530AA">
        <w:rPr>
          <w:rFonts w:ascii="Segoe UI" w:hAnsi="Segoe UI" w:cs="Segoe UI"/>
          <w:sz w:val="20"/>
          <w:szCs w:val="20"/>
        </w:rPr>
        <w:t>; et al.</w:t>
      </w:r>
      <w:r w:rsidRPr="00FB340B">
        <w:rPr>
          <w:rFonts w:ascii="Segoe UI" w:hAnsi="Segoe UI" w:cs="Segoe UI"/>
          <w:sz w:val="20"/>
          <w:szCs w:val="20"/>
        </w:rPr>
        <w:t xml:space="preserve"> BMC Public Health. 2014 Jun 24;14:643.</w:t>
      </w:r>
    </w:p>
    <w:p w14:paraId="34F2E947" w14:textId="6E42A631" w:rsidR="00A530AA" w:rsidRDefault="003E00C7" w:rsidP="00DF2450">
      <w:pPr>
        <w:rPr>
          <w:rFonts w:ascii="Segoe UI" w:hAnsi="Segoe UI" w:cs="Segoe UI"/>
          <w:sz w:val="20"/>
          <w:szCs w:val="20"/>
        </w:rPr>
      </w:pPr>
      <w:hyperlink r:id="rId27" w:history="1">
        <w:r w:rsidR="00A530AA" w:rsidRPr="00A530AA">
          <w:rPr>
            <w:rStyle w:val="Hyperlink"/>
            <w:rFonts w:ascii="Segoe UI" w:hAnsi="Segoe UI" w:cs="Segoe UI"/>
            <w:sz w:val="20"/>
            <w:szCs w:val="20"/>
          </w:rPr>
          <w:t>10.1186/1471-2458-14-643</w:t>
        </w:r>
      </w:hyperlink>
    </w:p>
    <w:p w14:paraId="3086D2AA" w14:textId="77777777" w:rsidR="00DF2450" w:rsidRDefault="00DF2450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657F328E" w14:textId="50D5D7BA" w:rsidR="00A530AA" w:rsidRPr="00A530AA" w:rsidRDefault="00A530AA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A530AA">
        <w:rPr>
          <w:rFonts w:ascii="Segoe UI" w:hAnsi="Segoe UI" w:cs="Segoe UI"/>
          <w:b/>
          <w:bCs/>
          <w:sz w:val="20"/>
          <w:szCs w:val="20"/>
        </w:rPr>
        <w:t>Evidence-based prevention of Alzheimer’s disease: systematic review and meta-analysis of 243 observational prospective studies and 153 randomised controlled trials</w:t>
      </w:r>
    </w:p>
    <w:p w14:paraId="3DD8CC1F" w14:textId="77777777" w:rsidR="00A530AA" w:rsidRDefault="006B0522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Yu JT</w:t>
      </w:r>
      <w:r w:rsidR="00A530AA">
        <w:rPr>
          <w:rFonts w:ascii="Segoe UI" w:hAnsi="Segoe UI" w:cs="Segoe UI"/>
          <w:sz w:val="20"/>
          <w:szCs w:val="20"/>
        </w:rPr>
        <w:t>; et al.</w:t>
      </w:r>
      <w:r w:rsidRPr="00FB340B">
        <w:rPr>
          <w:rFonts w:ascii="Segoe UI" w:hAnsi="Segoe UI" w:cs="Segoe UI"/>
          <w:sz w:val="20"/>
          <w:szCs w:val="20"/>
        </w:rPr>
        <w:t xml:space="preserve"> J Neurol Neurosurg Psychiatry. 2020 Nov;91(11):1201-1209. </w:t>
      </w:r>
    </w:p>
    <w:p w14:paraId="59DDD457" w14:textId="1A8F57D4" w:rsidR="00A530AA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hyperlink r:id="rId28" w:history="1">
        <w:r w:rsidR="00A530AA" w:rsidRPr="00A530AA">
          <w:rPr>
            <w:rStyle w:val="Hyperlink"/>
            <w:rFonts w:ascii="Segoe UI" w:hAnsi="Segoe UI" w:cs="Segoe UI"/>
            <w:sz w:val="20"/>
            <w:szCs w:val="20"/>
          </w:rPr>
          <w:t>10.1136/jnnp-2019-321913</w:t>
        </w:r>
      </w:hyperlink>
    </w:p>
    <w:p w14:paraId="2D7640DB" w14:textId="77777777" w:rsidR="00DF2450" w:rsidRPr="00FB340B" w:rsidRDefault="00DF2450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678C5151" w14:textId="17A812E3" w:rsidR="00A530AA" w:rsidRPr="00A530AA" w:rsidRDefault="00A530AA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A530AA">
        <w:rPr>
          <w:rFonts w:ascii="Segoe UI" w:hAnsi="Segoe UI" w:cs="Segoe UI"/>
          <w:b/>
          <w:bCs/>
          <w:sz w:val="20"/>
          <w:szCs w:val="20"/>
        </w:rPr>
        <w:t>Dementia prevention, intervention, and care: 2020 report of the Lancet Commission.</w:t>
      </w:r>
    </w:p>
    <w:p w14:paraId="38320F6E" w14:textId="77777777" w:rsidR="00A530AA" w:rsidRDefault="006B0522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Livingston G</w:t>
      </w:r>
      <w:r w:rsidR="00A530AA">
        <w:rPr>
          <w:rFonts w:ascii="Segoe UI" w:hAnsi="Segoe UI" w:cs="Segoe UI"/>
          <w:sz w:val="20"/>
          <w:szCs w:val="20"/>
        </w:rPr>
        <w:t>; et al.</w:t>
      </w:r>
      <w:r w:rsidRPr="00FB340B">
        <w:rPr>
          <w:rFonts w:ascii="Segoe UI" w:hAnsi="Segoe UI" w:cs="Segoe UI"/>
          <w:sz w:val="20"/>
          <w:szCs w:val="20"/>
        </w:rPr>
        <w:t xml:space="preserve"> Lancet. 2020 Aug 8;396(10248):413-446.</w:t>
      </w:r>
    </w:p>
    <w:p w14:paraId="1284ECA9" w14:textId="6A31C0F3" w:rsidR="00A530AA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hyperlink r:id="rId29" w:history="1">
        <w:r w:rsidR="00A530AA" w:rsidRPr="00A530AA">
          <w:rPr>
            <w:rStyle w:val="Hyperlink"/>
            <w:rFonts w:ascii="Segoe UI" w:hAnsi="Segoe UI" w:cs="Segoe UI"/>
            <w:sz w:val="20"/>
            <w:szCs w:val="20"/>
          </w:rPr>
          <w:t>10.1016/S0140-6736(20)30367-6</w:t>
        </w:r>
      </w:hyperlink>
    </w:p>
    <w:p w14:paraId="00E87CD6" w14:textId="77777777" w:rsidR="00DF2450" w:rsidRDefault="00DF2450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285B17AC" w14:textId="4278EB40" w:rsidR="00A530AA" w:rsidRPr="00A530AA" w:rsidRDefault="00A530AA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A530AA">
        <w:rPr>
          <w:rFonts w:ascii="Segoe UI" w:hAnsi="Segoe UI" w:cs="Segoe UI"/>
          <w:b/>
          <w:bCs/>
          <w:sz w:val="20"/>
          <w:szCs w:val="20"/>
        </w:rPr>
        <w:t>Healthy Lifestyles Reduce the Incidence of Chronic Diseases and Dementia: Evidence from the Caerphilly Cohort Study</w:t>
      </w:r>
      <w:r>
        <w:rPr>
          <w:rFonts w:ascii="Segoe UI" w:hAnsi="Segoe UI" w:cs="Segoe UI"/>
          <w:b/>
          <w:bCs/>
          <w:sz w:val="20"/>
          <w:szCs w:val="20"/>
        </w:rPr>
        <w:t>.</w:t>
      </w:r>
    </w:p>
    <w:p w14:paraId="02920196" w14:textId="529AED57" w:rsidR="006B0522" w:rsidRDefault="006B0522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Elwood P</w:t>
      </w:r>
      <w:r w:rsidR="00A530AA">
        <w:rPr>
          <w:rFonts w:ascii="Segoe UI" w:hAnsi="Segoe UI" w:cs="Segoe UI"/>
          <w:sz w:val="20"/>
          <w:szCs w:val="20"/>
        </w:rPr>
        <w:t>;</w:t>
      </w:r>
      <w:r w:rsidRPr="00FB340B">
        <w:rPr>
          <w:rFonts w:ascii="Segoe UI" w:hAnsi="Segoe UI" w:cs="Segoe UI"/>
          <w:sz w:val="20"/>
          <w:szCs w:val="20"/>
        </w:rPr>
        <w:t xml:space="preserve"> et al. (2013). PLoS ONE 8(12): e81877.</w:t>
      </w:r>
    </w:p>
    <w:p w14:paraId="5ADA32D3" w14:textId="31363274" w:rsidR="00A530AA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hyperlink r:id="rId30" w:history="1">
        <w:r w:rsidR="00A530AA" w:rsidRPr="00A530AA">
          <w:rPr>
            <w:rStyle w:val="Hyperlink"/>
            <w:rFonts w:ascii="Segoe UI" w:hAnsi="Segoe UI" w:cs="Segoe UI"/>
            <w:sz w:val="20"/>
            <w:szCs w:val="20"/>
          </w:rPr>
          <w:t>https://doi.org/10.1371/journal.pone.0081877</w:t>
        </w:r>
      </w:hyperlink>
    </w:p>
    <w:p w14:paraId="0CE7CCE1" w14:textId="642CFBE8" w:rsidR="00DF2450" w:rsidRPr="00FB340B" w:rsidRDefault="00DF2450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6A675B10" w14:textId="590A31A7" w:rsidR="00A530AA" w:rsidRPr="00A530AA" w:rsidRDefault="00A530AA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A530AA">
        <w:rPr>
          <w:rFonts w:ascii="Segoe UI" w:hAnsi="Segoe UI" w:cs="Segoe UI"/>
          <w:b/>
          <w:bCs/>
          <w:color w:val="000000" w:themeColor="text1"/>
          <w:sz w:val="20"/>
          <w:szCs w:val="20"/>
        </w:rPr>
        <w:t>Potential for primary prevention of Alzheimer’s disease: an analysis of population-based data.</w:t>
      </w:r>
    </w:p>
    <w:p w14:paraId="15CF4D5A" w14:textId="146A303F" w:rsidR="00A530AA" w:rsidRDefault="00A530AA" w:rsidP="00DF2450">
      <w:pPr>
        <w:pStyle w:val="NormalWeb"/>
        <w:spacing w:before="0" w:beforeAutospacing="0" w:after="0" w:afterAutospacing="0"/>
        <w:rPr>
          <w:rFonts w:ascii="Segoe UI" w:hAnsi="Segoe UI" w:cs="Segoe UI"/>
          <w:color w:val="000000" w:themeColor="text1"/>
          <w:sz w:val="20"/>
          <w:szCs w:val="20"/>
        </w:rPr>
      </w:pPr>
      <w:r w:rsidRPr="00A530AA">
        <w:rPr>
          <w:rFonts w:ascii="Segoe UI" w:hAnsi="Segoe UI" w:cs="Segoe UI"/>
          <w:color w:val="000000" w:themeColor="text1"/>
          <w:sz w:val="20"/>
          <w:szCs w:val="20"/>
        </w:rPr>
        <w:t>Norton S</w:t>
      </w:r>
      <w:r>
        <w:rPr>
          <w:rFonts w:ascii="Segoe UI" w:hAnsi="Segoe UI" w:cs="Segoe UI"/>
          <w:color w:val="000000" w:themeColor="text1"/>
          <w:sz w:val="20"/>
          <w:szCs w:val="20"/>
        </w:rPr>
        <w:t>;</w:t>
      </w:r>
      <w:r w:rsidRPr="00A530AA">
        <w:rPr>
          <w:rFonts w:ascii="Segoe UI" w:hAnsi="Segoe UI" w:cs="Segoe UI"/>
          <w:color w:val="000000" w:themeColor="text1"/>
          <w:sz w:val="20"/>
          <w:szCs w:val="20"/>
        </w:rPr>
        <w:t xml:space="preserve"> et al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. </w:t>
      </w:r>
      <w:r w:rsidRPr="00A530AA">
        <w:rPr>
          <w:rFonts w:ascii="Segoe UI" w:hAnsi="Segoe UI" w:cs="Segoe UI"/>
          <w:color w:val="000000" w:themeColor="text1"/>
          <w:sz w:val="20"/>
          <w:szCs w:val="20"/>
        </w:rPr>
        <w:t>Lancet Neurol 2014;13(8):788-94</w:t>
      </w:r>
    </w:p>
    <w:p w14:paraId="548C3061" w14:textId="537FA9D6" w:rsidR="00DF2450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hyperlink r:id="rId31" w:history="1">
        <w:r w:rsidR="00C17697" w:rsidRPr="00C17697">
          <w:rPr>
            <w:rStyle w:val="Hyperlink"/>
            <w:rFonts w:ascii="Segoe UI" w:hAnsi="Segoe UI" w:cs="Segoe UI"/>
            <w:sz w:val="20"/>
            <w:szCs w:val="20"/>
          </w:rPr>
          <w:t>https://doi.org/10.1016/S1474-4422(14)70136-X</w:t>
        </w:r>
      </w:hyperlink>
    </w:p>
    <w:p w14:paraId="0DB5BA84" w14:textId="77777777" w:rsidR="00C17697" w:rsidRPr="00C17697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</w:p>
    <w:p w14:paraId="514A205B" w14:textId="786A70CF" w:rsidR="00C17697" w:rsidRPr="00C17697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C17697">
        <w:rPr>
          <w:rFonts w:ascii="Segoe UI" w:hAnsi="Segoe UI" w:cs="Segoe UI"/>
          <w:b/>
          <w:bCs/>
          <w:sz w:val="20"/>
          <w:szCs w:val="20"/>
        </w:rPr>
        <w:t>An Estimate of Attributable Cases of AD and VaD due to Modifiable Risk Factors</w:t>
      </w:r>
      <w:r>
        <w:rPr>
          <w:rFonts w:ascii="Segoe UI" w:hAnsi="Segoe UI" w:cs="Segoe UI"/>
          <w:b/>
          <w:bCs/>
          <w:sz w:val="20"/>
          <w:szCs w:val="20"/>
        </w:rPr>
        <w:t>.</w:t>
      </w:r>
    </w:p>
    <w:p w14:paraId="3023244F" w14:textId="77777777" w:rsidR="00C17697" w:rsidRDefault="006B0522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Ashby-Mitchell</w:t>
      </w:r>
      <w:r w:rsidR="009E4FD6" w:rsidRPr="00FB340B">
        <w:rPr>
          <w:rFonts w:ascii="Segoe UI" w:hAnsi="Segoe UI" w:cs="Segoe UI"/>
          <w:sz w:val="20"/>
          <w:szCs w:val="20"/>
        </w:rPr>
        <w:t xml:space="preserve"> K</w:t>
      </w:r>
      <w:r w:rsidRPr="00FB340B">
        <w:rPr>
          <w:rFonts w:ascii="Segoe UI" w:hAnsi="Segoe UI" w:cs="Segoe UI"/>
          <w:sz w:val="20"/>
          <w:szCs w:val="20"/>
        </w:rPr>
        <w:t xml:space="preserve"> et al. Alzheimer’s Research &amp; Therapy (2017) 9:11 </w:t>
      </w:r>
    </w:p>
    <w:p w14:paraId="366A359C" w14:textId="0E058401" w:rsidR="00DF2450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color w:val="0F1111"/>
          <w:sz w:val="20"/>
          <w:szCs w:val="20"/>
        </w:rPr>
      </w:pPr>
      <w:hyperlink r:id="rId32" w:history="1">
        <w:r w:rsidR="00C17697" w:rsidRPr="00C17697">
          <w:rPr>
            <w:rStyle w:val="Hyperlink"/>
            <w:rFonts w:ascii="Segoe UI" w:hAnsi="Segoe UI" w:cs="Segoe UI"/>
            <w:sz w:val="20"/>
            <w:szCs w:val="20"/>
          </w:rPr>
          <w:t>10.1186/s13195-017-0238-x</w:t>
        </w:r>
      </w:hyperlink>
    </w:p>
    <w:p w14:paraId="67E4E221" w14:textId="77777777" w:rsidR="00C17697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color w:val="0F1111"/>
          <w:sz w:val="20"/>
          <w:szCs w:val="20"/>
        </w:rPr>
      </w:pPr>
    </w:p>
    <w:p w14:paraId="5726B794" w14:textId="62EC21D4" w:rsidR="00C17697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color w:val="0F1111"/>
          <w:sz w:val="20"/>
          <w:szCs w:val="20"/>
        </w:rPr>
      </w:pPr>
      <w:r w:rsidRPr="00C17697">
        <w:rPr>
          <w:rFonts w:ascii="Segoe UI" w:hAnsi="Segoe UI" w:cs="Segoe UI"/>
          <w:color w:val="0F1111"/>
          <w:sz w:val="20"/>
          <w:szCs w:val="20"/>
        </w:rPr>
        <w:t>Cerebral small vessel disease mediates the association between homocysteine and cognitive functio</w:t>
      </w:r>
      <w:r>
        <w:rPr>
          <w:rFonts w:ascii="Segoe UI" w:hAnsi="Segoe UI" w:cs="Segoe UI"/>
          <w:color w:val="0F1111"/>
          <w:sz w:val="20"/>
          <w:szCs w:val="20"/>
        </w:rPr>
        <w:t>n.</w:t>
      </w:r>
    </w:p>
    <w:p w14:paraId="651CDB57" w14:textId="77777777" w:rsidR="00C17697" w:rsidRDefault="009B2999" w:rsidP="00DF2450">
      <w:pPr>
        <w:pStyle w:val="NormalWeb"/>
        <w:spacing w:before="0" w:beforeAutospacing="0" w:after="0" w:afterAutospacing="0"/>
        <w:rPr>
          <w:rFonts w:ascii="Segoe UI" w:hAnsi="Segoe UI" w:cs="Segoe UI"/>
          <w:color w:val="0F1111"/>
          <w:sz w:val="20"/>
          <w:szCs w:val="20"/>
        </w:rPr>
      </w:pPr>
      <w:r w:rsidRPr="00FB340B">
        <w:rPr>
          <w:rFonts w:ascii="Segoe UI" w:hAnsi="Segoe UI" w:cs="Segoe UI"/>
          <w:color w:val="0F1111"/>
          <w:sz w:val="20"/>
          <w:szCs w:val="20"/>
        </w:rPr>
        <w:t>Teng Z</w:t>
      </w:r>
      <w:r w:rsidR="00C17697">
        <w:rPr>
          <w:rFonts w:ascii="Segoe UI" w:hAnsi="Segoe UI" w:cs="Segoe UI"/>
          <w:color w:val="0F1111"/>
          <w:sz w:val="20"/>
          <w:szCs w:val="20"/>
        </w:rPr>
        <w:t>; et al.</w:t>
      </w:r>
      <w:r w:rsidRPr="00FB340B">
        <w:rPr>
          <w:rFonts w:ascii="Segoe UI" w:hAnsi="Segoe UI" w:cs="Segoe UI"/>
          <w:color w:val="0F1111"/>
          <w:sz w:val="20"/>
          <w:szCs w:val="20"/>
        </w:rPr>
        <w:t xml:space="preserve"> (2022). </w:t>
      </w:r>
      <w:r w:rsidRPr="00FB340B">
        <w:rPr>
          <w:rFonts w:ascii="Segoe UI" w:hAnsi="Segoe UI" w:cs="Segoe UI"/>
          <w:i/>
          <w:iCs/>
          <w:color w:val="0F1111"/>
          <w:sz w:val="20"/>
          <w:szCs w:val="20"/>
        </w:rPr>
        <w:t xml:space="preserve">Front. Aging Neurosci. </w:t>
      </w:r>
      <w:r w:rsidRPr="00FB340B">
        <w:rPr>
          <w:rFonts w:ascii="Segoe UI" w:hAnsi="Segoe UI" w:cs="Segoe UI"/>
          <w:color w:val="0F1111"/>
          <w:sz w:val="20"/>
          <w:szCs w:val="20"/>
        </w:rPr>
        <w:t>14:868777.</w:t>
      </w:r>
    </w:p>
    <w:p w14:paraId="027249FC" w14:textId="7E9B261D" w:rsidR="009B2999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color w:val="0F1111"/>
          <w:sz w:val="20"/>
          <w:szCs w:val="20"/>
        </w:rPr>
      </w:pPr>
      <w:hyperlink r:id="rId33" w:history="1">
        <w:r w:rsidR="00C17697" w:rsidRPr="00C17697">
          <w:rPr>
            <w:rStyle w:val="Hyperlink"/>
            <w:rFonts w:ascii="Segoe UI" w:hAnsi="Segoe UI" w:cs="Segoe UI"/>
            <w:sz w:val="20"/>
            <w:szCs w:val="20"/>
          </w:rPr>
          <w:t>https://doi.org/10.3389/fnagi.2022.868777</w:t>
        </w:r>
      </w:hyperlink>
    </w:p>
    <w:p w14:paraId="33AFF2F9" w14:textId="77777777" w:rsidR="00C17697" w:rsidRPr="00FB340B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color w:val="0F1111"/>
          <w:sz w:val="20"/>
          <w:szCs w:val="20"/>
        </w:rPr>
      </w:pPr>
    </w:p>
    <w:p w14:paraId="7F12E1C2" w14:textId="239925CF" w:rsidR="00C17697" w:rsidRPr="00C17697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C17697">
        <w:rPr>
          <w:rFonts w:ascii="Segoe UI" w:hAnsi="Segoe UI" w:cs="Segoe UI"/>
          <w:b/>
          <w:bCs/>
          <w:sz w:val="20"/>
          <w:szCs w:val="20"/>
        </w:rPr>
        <w:t>A metabolic link between S-adenosylhomocysteine and polyunsaturated fatty acid metabolism in Alzheimer's disease.</w:t>
      </w:r>
    </w:p>
    <w:p w14:paraId="1A992D77" w14:textId="77777777" w:rsidR="00C17697" w:rsidRDefault="005F36E4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 xml:space="preserve">Selley ML. Neurobiol Aging. 2007 Dec;28(12):1834-9. </w:t>
      </w:r>
    </w:p>
    <w:p w14:paraId="05BA9EA5" w14:textId="0CC0D1F4" w:rsidR="00DF2450" w:rsidRPr="00FB340B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hyperlink r:id="rId34" w:history="1">
        <w:r w:rsidR="00C17697" w:rsidRPr="00C17697">
          <w:rPr>
            <w:rStyle w:val="Hyperlink"/>
            <w:rFonts w:ascii="Segoe UI" w:hAnsi="Segoe UI" w:cs="Segoe UI"/>
            <w:sz w:val="20"/>
            <w:szCs w:val="20"/>
          </w:rPr>
          <w:t>10.1016/j.neurobiolaging.2006.08.003</w:t>
        </w:r>
      </w:hyperlink>
    </w:p>
    <w:p w14:paraId="2912A2D9" w14:textId="138F7D05" w:rsidR="00C17697" w:rsidRPr="00C17697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C17697">
        <w:rPr>
          <w:rFonts w:ascii="Segoe UI" w:hAnsi="Segoe UI" w:cs="Segoe UI"/>
          <w:b/>
          <w:bCs/>
          <w:sz w:val="20"/>
          <w:szCs w:val="20"/>
        </w:rPr>
        <w:lastRenderedPageBreak/>
        <w:t>DHA-PC and PSD-95 decrease after loss of synaptophysin and before neuronal loss in patients with Alzheimer's disease</w:t>
      </w:r>
      <w:r>
        <w:rPr>
          <w:rFonts w:ascii="Segoe UI" w:hAnsi="Segoe UI" w:cs="Segoe UI"/>
          <w:b/>
          <w:bCs/>
          <w:sz w:val="20"/>
          <w:szCs w:val="20"/>
        </w:rPr>
        <w:t>.</w:t>
      </w:r>
    </w:p>
    <w:p w14:paraId="583C8DBE" w14:textId="77777777" w:rsidR="00C17697" w:rsidRDefault="00E00192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FB340B">
        <w:rPr>
          <w:rFonts w:ascii="Segoe UI" w:hAnsi="Segoe UI" w:cs="Segoe UI"/>
          <w:sz w:val="20"/>
          <w:szCs w:val="20"/>
        </w:rPr>
        <w:t>Yuki D</w:t>
      </w:r>
      <w:r w:rsidR="00C17697">
        <w:rPr>
          <w:rFonts w:ascii="Segoe UI" w:hAnsi="Segoe UI" w:cs="Segoe UI"/>
          <w:sz w:val="20"/>
          <w:szCs w:val="20"/>
        </w:rPr>
        <w:t>; et al.</w:t>
      </w:r>
      <w:r w:rsidRPr="00FB340B">
        <w:rPr>
          <w:rFonts w:ascii="Segoe UI" w:hAnsi="Segoe UI" w:cs="Segoe UI"/>
          <w:sz w:val="20"/>
          <w:szCs w:val="20"/>
        </w:rPr>
        <w:t xml:space="preserve"> Sci Rep. 2014 Nov 20;4:7130. </w:t>
      </w:r>
    </w:p>
    <w:p w14:paraId="2DF2C2D6" w14:textId="6AF4C36B" w:rsidR="00DF2450" w:rsidRDefault="003E00C7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hyperlink r:id="rId35" w:history="1">
        <w:r w:rsidR="00C17697" w:rsidRPr="00C17697">
          <w:rPr>
            <w:rStyle w:val="Hyperlink"/>
            <w:rFonts w:ascii="Segoe UI" w:hAnsi="Segoe UI" w:cs="Segoe UI"/>
            <w:sz w:val="20"/>
            <w:szCs w:val="20"/>
          </w:rPr>
          <w:t>10.1038/srep07130</w:t>
        </w:r>
      </w:hyperlink>
    </w:p>
    <w:p w14:paraId="3F19456A" w14:textId="77777777" w:rsidR="00C17697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358DB95D" w14:textId="772BF7A6" w:rsidR="00C17697" w:rsidRPr="00C17697" w:rsidRDefault="00C17697" w:rsidP="00DF2450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sz w:val="20"/>
          <w:szCs w:val="20"/>
        </w:rPr>
      </w:pPr>
      <w:r w:rsidRPr="00C17697">
        <w:rPr>
          <w:rFonts w:ascii="Segoe UI" w:hAnsi="Segoe UI" w:cs="Segoe UI"/>
          <w:b/>
          <w:bCs/>
          <w:sz w:val="20"/>
          <w:szCs w:val="20"/>
        </w:rPr>
        <w:t>Brain atrophy in cognitively impaired elderly: the importance of long-chain ω-3 fatty acids and B vitamin status in a randomized controlled trial.</w:t>
      </w:r>
    </w:p>
    <w:p w14:paraId="076B64DE" w14:textId="731130AB" w:rsidR="0060302A" w:rsidRDefault="003E00C7" w:rsidP="00DF2450">
      <w:pPr>
        <w:rPr>
          <w:rFonts w:ascii="Segoe UI" w:hAnsi="Segoe UI" w:cs="Segoe UI"/>
          <w:color w:val="000000" w:themeColor="text1"/>
          <w:sz w:val="20"/>
          <w:szCs w:val="20"/>
        </w:rPr>
      </w:pPr>
      <w:hyperlink r:id="rId36" w:tgtFrame="_blank" w:history="1">
        <w:r w:rsidR="00BF7523" w:rsidRPr="00FB340B">
          <w:rPr>
            <w:rFonts w:ascii="Segoe UI" w:hAnsi="Segoe UI" w:cs="Segoe UI"/>
            <w:color w:val="000000" w:themeColor="text1"/>
            <w:sz w:val="20"/>
            <w:szCs w:val="20"/>
          </w:rPr>
          <w:t>Jernerén F</w:t>
        </w:r>
        <w:r w:rsidR="00C17697">
          <w:rPr>
            <w:rFonts w:ascii="Segoe UI" w:hAnsi="Segoe UI" w:cs="Segoe UI"/>
            <w:color w:val="000000" w:themeColor="text1"/>
            <w:sz w:val="20"/>
            <w:szCs w:val="20"/>
          </w:rPr>
          <w:t>; et al.</w:t>
        </w:r>
        <w:r w:rsidR="00BF7523" w:rsidRPr="00FB340B">
          <w:rPr>
            <w:rFonts w:ascii="Segoe UI" w:hAnsi="Segoe UI" w:cs="Segoe UI"/>
            <w:color w:val="000000" w:themeColor="text1"/>
            <w:sz w:val="20"/>
            <w:szCs w:val="20"/>
          </w:rPr>
          <w:t>Am J Clin Nutr. 2015 Jul;102(1):215-21</w:t>
        </w:r>
      </w:hyperlink>
    </w:p>
    <w:p w14:paraId="71B5D540" w14:textId="70026D46" w:rsidR="00C17697" w:rsidRPr="00FB340B" w:rsidRDefault="003E00C7" w:rsidP="00DF2450">
      <w:pPr>
        <w:rPr>
          <w:rFonts w:ascii="Segoe UI" w:hAnsi="Segoe UI" w:cs="Segoe UI"/>
          <w:color w:val="000000" w:themeColor="text1"/>
          <w:sz w:val="20"/>
          <w:szCs w:val="20"/>
        </w:rPr>
      </w:pPr>
      <w:hyperlink r:id="rId37" w:history="1">
        <w:r w:rsidR="00C17697" w:rsidRPr="00C17697">
          <w:rPr>
            <w:rStyle w:val="Hyperlink"/>
            <w:rFonts w:ascii="Segoe UI" w:hAnsi="Segoe UI" w:cs="Segoe UI"/>
            <w:sz w:val="20"/>
            <w:szCs w:val="20"/>
          </w:rPr>
          <w:t>10.3945/ajcn.114.103283</w:t>
        </w:r>
      </w:hyperlink>
    </w:p>
    <w:p w14:paraId="09A152A1" w14:textId="77777777" w:rsidR="00FB340B" w:rsidRPr="00FB340B" w:rsidRDefault="00FB340B" w:rsidP="00DF2450">
      <w:pPr>
        <w:rPr>
          <w:rFonts w:ascii="Segoe UI" w:hAnsi="Segoe UI" w:cs="Segoe UI"/>
          <w:color w:val="000000" w:themeColor="text1"/>
          <w:sz w:val="20"/>
          <w:szCs w:val="20"/>
        </w:rPr>
      </w:pPr>
    </w:p>
    <w:p w14:paraId="279838FA" w14:textId="77777777" w:rsidR="003E00C7" w:rsidRPr="00FB340B" w:rsidRDefault="003E00C7">
      <w:pPr>
        <w:rPr>
          <w:rFonts w:ascii="Segoe UI" w:hAnsi="Segoe UI" w:cs="Segoe UI"/>
          <w:color w:val="000000" w:themeColor="text1"/>
          <w:sz w:val="20"/>
          <w:szCs w:val="20"/>
        </w:rPr>
      </w:pPr>
    </w:p>
    <w:sectPr w:rsidR="003E00C7" w:rsidRPr="00FB3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0856"/>
    <w:multiLevelType w:val="hybridMultilevel"/>
    <w:tmpl w:val="ECEE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2A"/>
    <w:rsid w:val="00005CD5"/>
    <w:rsid w:val="00010309"/>
    <w:rsid w:val="000158BC"/>
    <w:rsid w:val="0002092A"/>
    <w:rsid w:val="000573EB"/>
    <w:rsid w:val="00063921"/>
    <w:rsid w:val="0008319B"/>
    <w:rsid w:val="00097DE1"/>
    <w:rsid w:val="000D13A9"/>
    <w:rsid w:val="000E2B43"/>
    <w:rsid w:val="000E3641"/>
    <w:rsid w:val="000F4719"/>
    <w:rsid w:val="000F5E1D"/>
    <w:rsid w:val="0010066E"/>
    <w:rsid w:val="00167789"/>
    <w:rsid w:val="00176762"/>
    <w:rsid w:val="00183D4A"/>
    <w:rsid w:val="00191A79"/>
    <w:rsid w:val="00192010"/>
    <w:rsid w:val="001A3628"/>
    <w:rsid w:val="001C2B7F"/>
    <w:rsid w:val="001C6274"/>
    <w:rsid w:val="001D0389"/>
    <w:rsid w:val="001E1CC6"/>
    <w:rsid w:val="002422BF"/>
    <w:rsid w:val="002A3552"/>
    <w:rsid w:val="002B64F9"/>
    <w:rsid w:val="002C6E1C"/>
    <w:rsid w:val="002E226E"/>
    <w:rsid w:val="002F245F"/>
    <w:rsid w:val="0030780D"/>
    <w:rsid w:val="00311C65"/>
    <w:rsid w:val="00317B78"/>
    <w:rsid w:val="0032030E"/>
    <w:rsid w:val="00334EA0"/>
    <w:rsid w:val="0034169D"/>
    <w:rsid w:val="00353B29"/>
    <w:rsid w:val="003A3C4D"/>
    <w:rsid w:val="003A3F8A"/>
    <w:rsid w:val="003E00C7"/>
    <w:rsid w:val="003F42AB"/>
    <w:rsid w:val="00404A26"/>
    <w:rsid w:val="00412EAF"/>
    <w:rsid w:val="004519FF"/>
    <w:rsid w:val="00473834"/>
    <w:rsid w:val="00474A22"/>
    <w:rsid w:val="00495FE5"/>
    <w:rsid w:val="004B1BAB"/>
    <w:rsid w:val="004B5574"/>
    <w:rsid w:val="004E33E3"/>
    <w:rsid w:val="004F4940"/>
    <w:rsid w:val="00522D1D"/>
    <w:rsid w:val="00527CD3"/>
    <w:rsid w:val="00540610"/>
    <w:rsid w:val="0057270D"/>
    <w:rsid w:val="00592460"/>
    <w:rsid w:val="00594E5D"/>
    <w:rsid w:val="005E2A15"/>
    <w:rsid w:val="005F36E4"/>
    <w:rsid w:val="0060302A"/>
    <w:rsid w:val="0062261B"/>
    <w:rsid w:val="0064681C"/>
    <w:rsid w:val="006564AA"/>
    <w:rsid w:val="00671363"/>
    <w:rsid w:val="006A21AD"/>
    <w:rsid w:val="006B0522"/>
    <w:rsid w:val="006C2C27"/>
    <w:rsid w:val="006C6A17"/>
    <w:rsid w:val="006F213A"/>
    <w:rsid w:val="00720F42"/>
    <w:rsid w:val="00737754"/>
    <w:rsid w:val="00753F4F"/>
    <w:rsid w:val="007570E4"/>
    <w:rsid w:val="00762B77"/>
    <w:rsid w:val="007642A9"/>
    <w:rsid w:val="00786306"/>
    <w:rsid w:val="007C47C8"/>
    <w:rsid w:val="007D19A9"/>
    <w:rsid w:val="007E0A28"/>
    <w:rsid w:val="00822F94"/>
    <w:rsid w:val="0085560C"/>
    <w:rsid w:val="00892F07"/>
    <w:rsid w:val="008A38A4"/>
    <w:rsid w:val="008A4B67"/>
    <w:rsid w:val="008A7195"/>
    <w:rsid w:val="008B1286"/>
    <w:rsid w:val="008C386A"/>
    <w:rsid w:val="008E7EAB"/>
    <w:rsid w:val="00970A9A"/>
    <w:rsid w:val="0098231B"/>
    <w:rsid w:val="00987012"/>
    <w:rsid w:val="00996BEB"/>
    <w:rsid w:val="009A0D5C"/>
    <w:rsid w:val="009B0DCC"/>
    <w:rsid w:val="009B1B33"/>
    <w:rsid w:val="009B2999"/>
    <w:rsid w:val="009C2A1C"/>
    <w:rsid w:val="009D35C5"/>
    <w:rsid w:val="009E34C0"/>
    <w:rsid w:val="009E4FD6"/>
    <w:rsid w:val="009F7341"/>
    <w:rsid w:val="00A0712F"/>
    <w:rsid w:val="00A07687"/>
    <w:rsid w:val="00A33A34"/>
    <w:rsid w:val="00A46DD4"/>
    <w:rsid w:val="00A530AA"/>
    <w:rsid w:val="00A5630D"/>
    <w:rsid w:val="00A87F92"/>
    <w:rsid w:val="00A93B8B"/>
    <w:rsid w:val="00AA5CC7"/>
    <w:rsid w:val="00B02382"/>
    <w:rsid w:val="00B579BD"/>
    <w:rsid w:val="00B76A91"/>
    <w:rsid w:val="00B83EFE"/>
    <w:rsid w:val="00B84A45"/>
    <w:rsid w:val="00BA063B"/>
    <w:rsid w:val="00BB55CC"/>
    <w:rsid w:val="00BC2FB6"/>
    <w:rsid w:val="00BE05E3"/>
    <w:rsid w:val="00BF7523"/>
    <w:rsid w:val="00C1129A"/>
    <w:rsid w:val="00C15C49"/>
    <w:rsid w:val="00C17697"/>
    <w:rsid w:val="00C25D1E"/>
    <w:rsid w:val="00C40134"/>
    <w:rsid w:val="00C9636C"/>
    <w:rsid w:val="00CC3231"/>
    <w:rsid w:val="00CD40AF"/>
    <w:rsid w:val="00D14C81"/>
    <w:rsid w:val="00D1665B"/>
    <w:rsid w:val="00D2542E"/>
    <w:rsid w:val="00D25B02"/>
    <w:rsid w:val="00D47890"/>
    <w:rsid w:val="00DA5BBC"/>
    <w:rsid w:val="00DB3FC6"/>
    <w:rsid w:val="00DC378F"/>
    <w:rsid w:val="00DE13E8"/>
    <w:rsid w:val="00DE600C"/>
    <w:rsid w:val="00DF2450"/>
    <w:rsid w:val="00E00192"/>
    <w:rsid w:val="00E66EC5"/>
    <w:rsid w:val="00E7183A"/>
    <w:rsid w:val="00EA3513"/>
    <w:rsid w:val="00EA3999"/>
    <w:rsid w:val="00EA7374"/>
    <w:rsid w:val="00ED449D"/>
    <w:rsid w:val="00ED6F7A"/>
    <w:rsid w:val="00F02D4A"/>
    <w:rsid w:val="00F15903"/>
    <w:rsid w:val="00F44F92"/>
    <w:rsid w:val="00F57130"/>
    <w:rsid w:val="00F93EED"/>
    <w:rsid w:val="00FB340B"/>
    <w:rsid w:val="00FB475C"/>
    <w:rsid w:val="00FB72E9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E45A"/>
  <w15:chartTrackingRefBased/>
  <w15:docId w15:val="{5A6691BB-0507-E443-B8AA-44E545DD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4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60302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30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030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30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302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03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2A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F752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B29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5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oi:%2010.1177/0891988710383571" TargetMode="External"/><Relationship Id="rId18" Type="http://schemas.openxmlformats.org/officeDocument/2006/relationships/hyperlink" Target="https://doi.org/10.1002/ana.24999" TargetMode="External"/><Relationship Id="rId26" Type="http://schemas.openxmlformats.org/officeDocument/2006/relationships/hyperlink" Target="10.1136/jnnp-2019-321913" TargetMode="External"/><Relationship Id="rId39" Type="http://schemas.openxmlformats.org/officeDocument/2006/relationships/theme" Target="theme/theme1.xml"/><Relationship Id="rId21" Type="http://schemas.openxmlformats.org/officeDocument/2006/relationships/hyperlink" Target="10.1001/jamaneurol.2017.4365" TargetMode="External"/><Relationship Id="rId34" Type="http://schemas.openxmlformats.org/officeDocument/2006/relationships/hyperlink" Target="10.1016/j.neurobiolaging.2006.08.003" TargetMode="External"/><Relationship Id="rId7" Type="http://schemas.openxmlformats.org/officeDocument/2006/relationships/hyperlink" Target="https://doi.org/10.1016/S0140-6736(17)31363-6" TargetMode="External"/><Relationship Id="rId12" Type="http://schemas.openxmlformats.org/officeDocument/2006/relationships/hyperlink" Target="https://doi.org/10.1002/alz.12641" TargetMode="External"/><Relationship Id="rId17" Type="http://schemas.openxmlformats.org/officeDocument/2006/relationships/hyperlink" Target="https://doi.org/10.1038/s41588-022-01024-z" TargetMode="External"/><Relationship Id="rId25" Type="http://schemas.openxmlformats.org/officeDocument/2006/relationships/hyperlink" Target="https://doi.org/10.1007/s00394-022-02924-w" TargetMode="External"/><Relationship Id="rId33" Type="http://schemas.openxmlformats.org/officeDocument/2006/relationships/hyperlink" Target="https://doi.org/10.3389/fnagi.2022.86877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371/journal.pone.0079771" TargetMode="External"/><Relationship Id="rId20" Type="http://schemas.openxmlformats.org/officeDocument/2006/relationships/hyperlink" Target="10.1016/S0140-6736(15)60461-5" TargetMode="External"/><Relationship Id="rId29" Type="http://schemas.openxmlformats.org/officeDocument/2006/relationships/hyperlink" Target="10.1016/S0140-6736(20)30367-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S0140-6736(20)30367-6" TargetMode="External"/><Relationship Id="rId11" Type="http://schemas.openxmlformats.org/officeDocument/2006/relationships/hyperlink" Target="https://doi.org/10.1542/peds.2012-0324" TargetMode="External"/><Relationship Id="rId24" Type="http://schemas.openxmlformats.org/officeDocument/2006/relationships/hyperlink" Target="10.3233/JAD-150777" TargetMode="External"/><Relationship Id="rId32" Type="http://schemas.openxmlformats.org/officeDocument/2006/relationships/hyperlink" Target="10.1186/s13195-017-0238-x" TargetMode="External"/><Relationship Id="rId37" Type="http://schemas.openxmlformats.org/officeDocument/2006/relationships/hyperlink" Target="10.3945/ajcn.114.103283" TargetMode="External"/><Relationship Id="rId5" Type="http://schemas.openxmlformats.org/officeDocument/2006/relationships/hyperlink" Target="https://www.who.int/news-room/fact-sheets/detail/dementia" TargetMode="External"/><Relationship Id="rId15" Type="http://schemas.openxmlformats.org/officeDocument/2006/relationships/hyperlink" Target="https://doi.org/10.1002/(SICI)1099-1077(200001)15:1%3c1::AID-HUP153%3e3.0.CO;2-1" TargetMode="External"/><Relationship Id="rId23" Type="http://schemas.openxmlformats.org/officeDocument/2006/relationships/hyperlink" Target="https://doi.org/10.3945/ajcn.114.103283" TargetMode="External"/><Relationship Id="rId28" Type="http://schemas.openxmlformats.org/officeDocument/2006/relationships/hyperlink" Target="10.1136/jnnp-2019-321913" TargetMode="External"/><Relationship Id="rId36" Type="http://schemas.openxmlformats.org/officeDocument/2006/relationships/hyperlink" Target="http://www.ncbi.nlm.nih.gov/pubmed/25877495" TargetMode="External"/><Relationship Id="rId10" Type="http://schemas.openxmlformats.org/officeDocument/2006/relationships/hyperlink" Target="https://doi.org/10.1212/WNL.0b013e3181c0665f" TargetMode="External"/><Relationship Id="rId19" Type="http://schemas.openxmlformats.org/officeDocument/2006/relationships/hyperlink" Target="http://dx.doi.org/10.1136/%20bmj-2022-072691" TargetMode="External"/><Relationship Id="rId31" Type="http://schemas.openxmlformats.org/officeDocument/2006/relationships/hyperlink" Target="https://doi.org/10.1016/S1474-4422(14)70136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S0033291703008031" TargetMode="External"/><Relationship Id="rId14" Type="http://schemas.openxmlformats.org/officeDocument/2006/relationships/hyperlink" Target="https://doi.org/10.3390/%20nu13041362" TargetMode="External"/><Relationship Id="rId22" Type="http://schemas.openxmlformats.org/officeDocument/2006/relationships/hyperlink" Target="10.1073/pnas.1301816110" TargetMode="External"/><Relationship Id="rId27" Type="http://schemas.openxmlformats.org/officeDocument/2006/relationships/hyperlink" Target="10.1186/1471-2458-14-643" TargetMode="External"/><Relationship Id="rId30" Type="http://schemas.openxmlformats.org/officeDocument/2006/relationships/hyperlink" Target="https://doi.org/10.1371/journal.pone.0081877" TargetMode="External"/><Relationship Id="rId35" Type="http://schemas.openxmlformats.org/officeDocument/2006/relationships/hyperlink" Target="10.1038/srep07130" TargetMode="External"/><Relationship Id="rId8" Type="http://schemas.openxmlformats.org/officeDocument/2006/relationships/hyperlink" Target="https://doi.org/10.1111/j.1365-2796.2004.01380.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Kim Close</cp:lastModifiedBy>
  <cp:revision>68</cp:revision>
  <dcterms:created xsi:type="dcterms:W3CDTF">2023-06-28T13:57:00Z</dcterms:created>
  <dcterms:modified xsi:type="dcterms:W3CDTF">2023-06-28T16:34:00Z</dcterms:modified>
</cp:coreProperties>
</file>